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F0FDB" w14:textId="77777777" w:rsidR="00F04492" w:rsidRDefault="00397919">
      <w:r w:rsidRPr="00397919">
        <w:rPr>
          <w:b/>
          <w:noProof/>
          <w:lang w:eastAsia="nb-NO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A56FF3A" wp14:editId="768A5DDC">
                <wp:simplePos x="0" y="0"/>
                <wp:positionH relativeFrom="column">
                  <wp:posOffset>9398635</wp:posOffset>
                </wp:positionH>
                <wp:positionV relativeFrom="paragraph">
                  <wp:posOffset>5962650</wp:posOffset>
                </wp:positionV>
                <wp:extent cx="822960" cy="1404620"/>
                <wp:effectExtent l="0" t="0" r="15240" b="1968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20372" w14:textId="68BB4E22" w:rsidR="00397919" w:rsidRPr="00397919" w:rsidRDefault="00397919" w:rsidP="003101FC">
                            <w:pPr>
                              <w:shd w:val="clear" w:color="auto" w:fill="D0CECE" w:themeFill="background2" w:themeFillShade="E6"/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3101FC">
                              <w:rPr>
                                <w:b/>
                                <w:sz w:val="20"/>
                                <w:szCs w:val="20"/>
                              </w:rPr>
                              <w:t>*</w:t>
                            </w:r>
                            <w:proofErr w:type="spellStart"/>
                            <w:r w:rsidR="002C4FC0" w:rsidRPr="002C4FC0">
                              <w:rPr>
                                <w:sz w:val="20"/>
                                <w:szCs w:val="20"/>
                              </w:rPr>
                              <w:t>Iht</w:t>
                            </w:r>
                            <w:proofErr w:type="spellEnd"/>
                            <w:r w:rsidR="002C4FC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C4FC0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  <w:r w:rsidR="00E61A28">
                              <w:rPr>
                                <w:sz w:val="20"/>
                                <w:szCs w:val="20"/>
                              </w:rPr>
                              <w:t xml:space="preserve">orskrift om </w:t>
                            </w:r>
                            <w:proofErr w:type="spellStart"/>
                            <w:r w:rsidR="00E61A28">
                              <w:rPr>
                                <w:sz w:val="20"/>
                                <w:szCs w:val="20"/>
                              </w:rPr>
                              <w:t>allmenn</w:t>
                            </w:r>
                            <w:r w:rsidR="002C4FC0">
                              <w:rPr>
                                <w:sz w:val="20"/>
                                <w:szCs w:val="20"/>
                              </w:rPr>
                              <w:t>gjøring</w:t>
                            </w:r>
                            <w:proofErr w:type="spellEnd"/>
                            <w:r w:rsidR="002C4FC0">
                              <w:rPr>
                                <w:sz w:val="20"/>
                                <w:szCs w:val="20"/>
                              </w:rPr>
                              <w:t xml:space="preserve"> fastsatt av Tariffnemnda </w:t>
                            </w:r>
                            <w:r w:rsidR="00CD7FAD" w:rsidRPr="00CD7FAD">
                              <w:rPr>
                                <w:sz w:val="20"/>
                                <w:szCs w:val="20"/>
                              </w:rPr>
                              <w:t>01.07.21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56FF3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740.05pt;margin-top:469.5pt;width:64.8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HYZJAIAAEcEAAAOAAAAZHJzL2Uyb0RvYy54bWysU1Fv2yAQfp+0/4B4X+xYSdpYcaouXaZJ&#10;XTep3Q/AGMeowDEgsbNfvwOnWdRtL9N4QBx3fNx9393qZtCKHITzEkxFp5OcEmE4NNLsKvrtafvu&#10;mhIfmGmYAiMqehSe3qzfvln1thQFdKAa4QiCGF/2tqJdCLbMMs87oZmfgBUGnS04zQKabpc1jvWI&#10;rlVW5Pki68E11gEX3uPt3eik64TftoKHL23rRSCqophbSLtLex33bL1i5c4x20l+SoP9QxaaSYOf&#10;nqHuWGBk7+RvUFpyBx7aMOGgM2hbyUWqAauZ5q+qeeyYFakWJMfbM03+/8Hyh8NXR2RT0WJ6RYlh&#10;GkV6Es8+1PDsSREJ6q0vMe7RYmQY3sOAQqdivb0HjlEGNh0zO3HrHPSdYA0mOI0vs4unI46PIHX/&#10;GRr8h+0DJKChdTqyh3wQREehjmdxxBAIx8vrolgu0MPRNZ3ls0WR1MtY+fLaOh8+CtAkHirqUPyE&#10;zg73PsRsWPkSEj/zoGSzlUolw+3qjXLkwLBRtmmlAl6FKUP6ii7nxXwk4K8QeVp/gtAyYMcrqbGk&#10;cxArI20fTJP6MTCpxjOmrMyJx0jdSGIY6uGkSw3NERl1MHY2TiIeOnA/KOmxqyvqv++ZE5SoTwZV&#10;WU5nszgGyZjNr5BD4i499aWHGY5QFQ2UjMdNSKOTCLO3qN5WJmKjzGMmp1yxWxPfp8mK43Bpp6hf&#10;87/+CQAA//8DAFBLAwQUAAYACAAAACEAquwcNOAAAAAOAQAADwAAAGRycy9kb3ducmV2LnhtbEyP&#10;wW7CMBBE75X6D9ZW6gUVGygpSeOgFolTT6T0buJtEjVep7GB8PddTvQ2o32ancnXo+vECYfQetIw&#10;myoQSJW3LdUa9p/bpxWIEA1Z03lCDRcMsC7u73KTWX+mHZ7KWAsOoZAZDU2MfSZlqBp0Jkx9j8S3&#10;bz84E9kOtbSDOXO46+RcqUQ60xJ/aEyPmwarn/LoNCS/5WLy8WUntLts34fKLe1mv9T68WF8ewUR&#10;cYw3GK71uToU3Ongj2SD6Ng/r9SMWQ3pIuVVVyRR6QuIAyuWc5BFLv/PKP4AAAD//wMAUEsBAi0A&#10;FAAGAAgAAAAhALaDOJL+AAAA4QEAABMAAAAAAAAAAAAAAAAAAAAAAFtDb250ZW50X1R5cGVzXS54&#10;bWxQSwECLQAUAAYACAAAACEAOP0h/9YAAACUAQAACwAAAAAAAAAAAAAAAAAvAQAAX3JlbHMvLnJl&#10;bHNQSwECLQAUAAYACAAAACEATUx2GSQCAABHBAAADgAAAAAAAAAAAAAAAAAuAgAAZHJzL2Uyb0Rv&#10;Yy54bWxQSwECLQAUAAYACAAAACEAquwcNOAAAAAOAQAADwAAAAAAAAAAAAAAAAB+BAAAZHJzL2Rv&#10;d25yZXYueG1sUEsFBgAAAAAEAAQA8wAAAIsFAAAAAA==&#10;">
                <v:textbox style="mso-fit-shape-to-text:t">
                  <w:txbxContent>
                    <w:p w14:paraId="38320372" w14:textId="68BB4E22" w:rsidR="00397919" w:rsidRPr="00397919" w:rsidRDefault="00397919" w:rsidP="003101FC">
                      <w:pPr>
                        <w:shd w:val="clear" w:color="auto" w:fill="D0CECE" w:themeFill="background2" w:themeFillShade="E6"/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 w:rsidRPr="003101FC">
                        <w:rPr>
                          <w:b/>
                          <w:sz w:val="20"/>
                          <w:szCs w:val="20"/>
                        </w:rPr>
                        <w:t>*</w:t>
                      </w:r>
                      <w:proofErr w:type="spellStart"/>
                      <w:r w:rsidR="002C4FC0" w:rsidRPr="002C4FC0">
                        <w:rPr>
                          <w:sz w:val="20"/>
                          <w:szCs w:val="20"/>
                        </w:rPr>
                        <w:t>Iht</w:t>
                      </w:r>
                      <w:proofErr w:type="spellEnd"/>
                      <w:r w:rsidR="002C4FC0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C4FC0">
                        <w:rPr>
                          <w:sz w:val="20"/>
                          <w:szCs w:val="20"/>
                        </w:rPr>
                        <w:t>F</w:t>
                      </w:r>
                      <w:r w:rsidR="00E61A28">
                        <w:rPr>
                          <w:sz w:val="20"/>
                          <w:szCs w:val="20"/>
                        </w:rPr>
                        <w:t xml:space="preserve">orskrift om </w:t>
                      </w:r>
                      <w:proofErr w:type="spellStart"/>
                      <w:r w:rsidR="00E61A28">
                        <w:rPr>
                          <w:sz w:val="20"/>
                          <w:szCs w:val="20"/>
                        </w:rPr>
                        <w:t>allmenn</w:t>
                      </w:r>
                      <w:r w:rsidR="002C4FC0">
                        <w:rPr>
                          <w:sz w:val="20"/>
                          <w:szCs w:val="20"/>
                        </w:rPr>
                        <w:t>gjøring</w:t>
                      </w:r>
                      <w:proofErr w:type="spellEnd"/>
                      <w:r w:rsidR="002C4FC0">
                        <w:rPr>
                          <w:sz w:val="20"/>
                          <w:szCs w:val="20"/>
                        </w:rPr>
                        <w:t xml:space="preserve"> fastsatt av Tariffnemnda </w:t>
                      </w:r>
                      <w:r w:rsidR="00CD7FAD" w:rsidRPr="00CD7FAD">
                        <w:rPr>
                          <w:sz w:val="20"/>
                          <w:szCs w:val="20"/>
                        </w:rPr>
                        <w:t>01.07.21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4410E">
        <w:rPr>
          <w:noProof/>
          <w:sz w:val="20"/>
          <w:szCs w:val="20"/>
          <w:lang w:eastAsia="nb-NO"/>
        </w:rPr>
        <w:drawing>
          <wp:anchor distT="0" distB="0" distL="114300" distR="114300" simplePos="0" relativeHeight="251670528" behindDoc="1" locked="0" layoutInCell="1" allowOverlap="1" wp14:anchorId="353FC2A0" wp14:editId="6A1A37C8">
            <wp:simplePos x="0" y="0"/>
            <wp:positionH relativeFrom="column">
              <wp:posOffset>9398635</wp:posOffset>
            </wp:positionH>
            <wp:positionV relativeFrom="paragraph">
              <wp:posOffset>114300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enett"/>
        <w:tblW w:w="14596" w:type="dxa"/>
        <w:tblLook w:val="04A0" w:firstRow="1" w:lastRow="0" w:firstColumn="1" w:lastColumn="0" w:noHBand="0" w:noVBand="1"/>
      </w:tblPr>
      <w:tblGrid>
        <w:gridCol w:w="2830"/>
        <w:gridCol w:w="2835"/>
        <w:gridCol w:w="2977"/>
        <w:gridCol w:w="3119"/>
        <w:gridCol w:w="2835"/>
      </w:tblGrid>
      <w:tr w:rsidR="00BF547C" w14:paraId="382C53E5" w14:textId="77777777" w:rsidTr="00D4410E">
        <w:trPr>
          <w:trHeight w:val="1275"/>
        </w:trPr>
        <w:tc>
          <w:tcPr>
            <w:tcW w:w="2830" w:type="dxa"/>
            <w:vMerge w:val="restart"/>
            <w:shd w:val="clear" w:color="auto" w:fill="D9E2F3" w:themeFill="accent5" w:themeFillTint="33"/>
          </w:tcPr>
          <w:p w14:paraId="44C02EF5" w14:textId="77777777" w:rsidR="00BF547C" w:rsidRPr="00397919" w:rsidRDefault="00BF547C" w:rsidP="00F04492">
            <w:pPr>
              <w:jc w:val="center"/>
              <w:rPr>
                <w:u w:val="single"/>
              </w:rPr>
            </w:pPr>
          </w:p>
        </w:tc>
        <w:tc>
          <w:tcPr>
            <w:tcW w:w="5812" w:type="dxa"/>
            <w:gridSpan w:val="2"/>
            <w:shd w:val="clear" w:color="auto" w:fill="D9E2F3" w:themeFill="accent5" w:themeFillTint="33"/>
          </w:tcPr>
          <w:p w14:paraId="1BD64426" w14:textId="77777777" w:rsidR="00BF547C" w:rsidRPr="00C766AF" w:rsidRDefault="00BF547C" w:rsidP="00F04492">
            <w:pPr>
              <w:jc w:val="center"/>
              <w:rPr>
                <w:b/>
                <w:sz w:val="24"/>
                <w:szCs w:val="24"/>
              </w:rPr>
            </w:pPr>
          </w:p>
          <w:p w14:paraId="060122CD" w14:textId="77777777" w:rsidR="00BF547C" w:rsidRPr="00C766AF" w:rsidRDefault="00BF547C" w:rsidP="00F04492">
            <w:pPr>
              <w:jc w:val="center"/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>BYGG ALLMENNGJORT</w:t>
            </w:r>
            <w:r w:rsidR="0039791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119" w:type="dxa"/>
            <w:vMerge w:val="restart"/>
            <w:shd w:val="clear" w:color="auto" w:fill="D9E2F3" w:themeFill="accent5" w:themeFillTint="33"/>
          </w:tcPr>
          <w:p w14:paraId="74A0C067" w14:textId="77777777" w:rsidR="00BF547C" w:rsidRPr="00C766AF" w:rsidRDefault="00BF547C">
            <w:pPr>
              <w:rPr>
                <w:b/>
                <w:sz w:val="24"/>
                <w:szCs w:val="24"/>
              </w:rPr>
            </w:pPr>
          </w:p>
          <w:p w14:paraId="56021685" w14:textId="77777777" w:rsidR="009D515E" w:rsidRPr="00C766AF" w:rsidRDefault="001C5211">
            <w:pPr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 xml:space="preserve">ANLEGG MED TARIFFAVTALE </w:t>
            </w:r>
            <w:r w:rsidR="0045128E">
              <w:rPr>
                <w:b/>
                <w:sz w:val="24"/>
                <w:szCs w:val="24"/>
              </w:rPr>
              <w:t xml:space="preserve">(OPA) </w:t>
            </w:r>
            <w:r w:rsidRPr="00C766AF">
              <w:rPr>
                <w:b/>
                <w:sz w:val="24"/>
                <w:szCs w:val="24"/>
              </w:rPr>
              <w:t>SAMT</w:t>
            </w:r>
            <w:r w:rsidR="00BF547C" w:rsidRPr="00C766AF">
              <w:rPr>
                <w:b/>
                <w:sz w:val="24"/>
                <w:szCs w:val="24"/>
              </w:rPr>
              <w:t xml:space="preserve"> OFFENTLIGE ANSKAFFELSER</w:t>
            </w:r>
          </w:p>
        </w:tc>
        <w:tc>
          <w:tcPr>
            <w:tcW w:w="2835" w:type="dxa"/>
            <w:vMerge w:val="restart"/>
            <w:shd w:val="clear" w:color="auto" w:fill="D9E2F3" w:themeFill="accent5" w:themeFillTint="33"/>
          </w:tcPr>
          <w:p w14:paraId="2926C3C2" w14:textId="77777777" w:rsidR="00BF547C" w:rsidRPr="00C766AF" w:rsidRDefault="00BF547C">
            <w:pPr>
              <w:rPr>
                <w:b/>
                <w:sz w:val="24"/>
                <w:szCs w:val="24"/>
              </w:rPr>
            </w:pPr>
          </w:p>
          <w:p w14:paraId="4F30C257" w14:textId="77777777" w:rsidR="00BF547C" w:rsidRPr="00C766AF" w:rsidRDefault="00BF547C">
            <w:pPr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>ANLEGG PRIVAT</w:t>
            </w:r>
          </w:p>
          <w:p w14:paraId="1C9C6DC8" w14:textId="77777777" w:rsidR="001C5211" w:rsidRPr="00C766AF" w:rsidRDefault="001C5211">
            <w:pPr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>UTEN TARIFFAVTALE</w:t>
            </w:r>
          </w:p>
        </w:tc>
      </w:tr>
      <w:tr w:rsidR="00BF547C" w14:paraId="64F7690B" w14:textId="77777777" w:rsidTr="00D4410E">
        <w:trPr>
          <w:trHeight w:val="542"/>
        </w:trPr>
        <w:tc>
          <w:tcPr>
            <w:tcW w:w="2830" w:type="dxa"/>
            <w:vMerge/>
            <w:shd w:val="clear" w:color="auto" w:fill="BFBFBF" w:themeFill="background1" w:themeFillShade="BF"/>
          </w:tcPr>
          <w:p w14:paraId="179B418D" w14:textId="77777777" w:rsidR="00BF547C" w:rsidRDefault="00BF547C"/>
        </w:tc>
        <w:tc>
          <w:tcPr>
            <w:tcW w:w="2835" w:type="dxa"/>
            <w:shd w:val="clear" w:color="auto" w:fill="D9E2F3" w:themeFill="accent5" w:themeFillTint="33"/>
          </w:tcPr>
          <w:p w14:paraId="3A2E6B08" w14:textId="77777777" w:rsidR="00BF547C" w:rsidRDefault="00BF547C" w:rsidP="000D3723">
            <w:pPr>
              <w:jc w:val="center"/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>Med tariffavtale</w:t>
            </w:r>
          </w:p>
          <w:p w14:paraId="21CCDD36" w14:textId="77777777" w:rsidR="0045128E" w:rsidRPr="00C766AF" w:rsidRDefault="0045128E" w:rsidP="000D372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(FOB)</w:t>
            </w:r>
          </w:p>
        </w:tc>
        <w:tc>
          <w:tcPr>
            <w:tcW w:w="2977" w:type="dxa"/>
            <w:shd w:val="clear" w:color="auto" w:fill="D9E2F3" w:themeFill="accent5" w:themeFillTint="33"/>
          </w:tcPr>
          <w:p w14:paraId="4B4F2926" w14:textId="77777777" w:rsidR="00BF547C" w:rsidRPr="00C766AF" w:rsidRDefault="00BF547C" w:rsidP="000D3723">
            <w:pPr>
              <w:jc w:val="center"/>
              <w:rPr>
                <w:b/>
                <w:sz w:val="24"/>
                <w:szCs w:val="24"/>
              </w:rPr>
            </w:pPr>
            <w:r w:rsidRPr="00C766AF">
              <w:rPr>
                <w:b/>
                <w:sz w:val="24"/>
                <w:szCs w:val="24"/>
              </w:rPr>
              <w:t>Uten tariffavtale</w:t>
            </w:r>
            <w:r w:rsidR="0039791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3119" w:type="dxa"/>
            <w:vMerge/>
          </w:tcPr>
          <w:p w14:paraId="36EA6A0D" w14:textId="77777777" w:rsidR="00BF547C" w:rsidRDefault="00BF547C"/>
        </w:tc>
        <w:tc>
          <w:tcPr>
            <w:tcW w:w="2835" w:type="dxa"/>
            <w:vMerge/>
          </w:tcPr>
          <w:p w14:paraId="59F346FE" w14:textId="77777777" w:rsidR="00BF547C" w:rsidRDefault="00BF547C"/>
        </w:tc>
      </w:tr>
      <w:tr w:rsidR="00E717DD" w14:paraId="00174C7D" w14:textId="77777777" w:rsidTr="00D4410E">
        <w:tc>
          <w:tcPr>
            <w:tcW w:w="2830" w:type="dxa"/>
            <w:shd w:val="clear" w:color="auto" w:fill="D9E2F3" w:themeFill="accent5" w:themeFillTint="33"/>
          </w:tcPr>
          <w:p w14:paraId="0285C4FC" w14:textId="77777777" w:rsidR="00F04492" w:rsidRDefault="00F04492"/>
          <w:p w14:paraId="60E29FEE" w14:textId="77777777" w:rsidR="00F04492" w:rsidRPr="000D3723" w:rsidRDefault="00F04492">
            <w:pPr>
              <w:rPr>
                <w:b/>
              </w:rPr>
            </w:pPr>
            <w:r w:rsidRPr="000D3723">
              <w:rPr>
                <w:b/>
              </w:rPr>
              <w:t>Minstelønn</w:t>
            </w:r>
          </w:p>
        </w:tc>
        <w:tc>
          <w:tcPr>
            <w:tcW w:w="2835" w:type="dxa"/>
          </w:tcPr>
          <w:p w14:paraId="711E69FE" w14:textId="0BBE03BD" w:rsidR="00F04492" w:rsidRDefault="007A7206">
            <w:pPr>
              <w:rPr>
                <w:b/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>Fagarbeider</w:t>
            </w:r>
            <w:r w:rsidR="000D3723">
              <w:rPr>
                <w:sz w:val="20"/>
                <w:szCs w:val="20"/>
              </w:rPr>
              <w:t xml:space="preserve">                 </w:t>
            </w:r>
            <w:r w:rsidR="000D3723" w:rsidRPr="001C5211">
              <w:rPr>
                <w:b/>
                <w:sz w:val="20"/>
                <w:szCs w:val="20"/>
              </w:rPr>
              <w:t xml:space="preserve"> </w:t>
            </w:r>
            <w:r w:rsidRPr="001C5211">
              <w:rPr>
                <w:b/>
                <w:sz w:val="20"/>
                <w:szCs w:val="20"/>
              </w:rPr>
              <w:t>kr</w:t>
            </w:r>
            <w:r w:rsidRPr="007A7206">
              <w:rPr>
                <w:sz w:val="20"/>
                <w:szCs w:val="20"/>
              </w:rPr>
              <w:t xml:space="preserve"> </w:t>
            </w:r>
            <w:r w:rsidR="0046348E" w:rsidRPr="0046348E">
              <w:rPr>
                <w:b/>
                <w:bCs/>
                <w:sz w:val="20"/>
                <w:szCs w:val="20"/>
              </w:rPr>
              <w:t>220</w:t>
            </w:r>
            <w:r w:rsidR="000732B5">
              <w:rPr>
                <w:b/>
                <w:bCs/>
                <w:sz w:val="20"/>
                <w:szCs w:val="20"/>
              </w:rPr>
              <w:t>,</w:t>
            </w:r>
            <w:r w:rsidR="0046348E" w:rsidRPr="0046348E">
              <w:rPr>
                <w:b/>
                <w:bCs/>
                <w:sz w:val="20"/>
                <w:szCs w:val="20"/>
              </w:rPr>
              <w:t>00</w:t>
            </w:r>
          </w:p>
          <w:p w14:paraId="36D521C5" w14:textId="77777777" w:rsidR="00E717DD" w:rsidRPr="007A7206" w:rsidRDefault="00E717DD">
            <w:pPr>
              <w:rPr>
                <w:b/>
                <w:sz w:val="20"/>
                <w:szCs w:val="20"/>
              </w:rPr>
            </w:pPr>
          </w:p>
          <w:p w14:paraId="297D5D02" w14:textId="36F5FED1" w:rsidR="007A7206" w:rsidRDefault="007A7206">
            <w:pPr>
              <w:rPr>
                <w:b/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 xml:space="preserve">Uten fagbrev med minst 1 </w:t>
            </w:r>
            <w:proofErr w:type="spellStart"/>
            <w:r w:rsidRPr="007A7206">
              <w:rPr>
                <w:sz w:val="20"/>
                <w:szCs w:val="20"/>
              </w:rPr>
              <w:t>år</w:t>
            </w:r>
            <w:proofErr w:type="spellEnd"/>
            <w:r w:rsidRPr="007A7206">
              <w:rPr>
                <w:sz w:val="20"/>
                <w:szCs w:val="20"/>
              </w:rPr>
              <w:t xml:space="preserve"> erfaring  </w:t>
            </w:r>
            <w:r w:rsidR="00E717DD">
              <w:rPr>
                <w:sz w:val="20"/>
                <w:szCs w:val="20"/>
              </w:rPr>
              <w:t xml:space="preserve">                   </w:t>
            </w:r>
            <w:r w:rsidR="000D3723">
              <w:rPr>
                <w:sz w:val="20"/>
                <w:szCs w:val="20"/>
              </w:rPr>
              <w:t xml:space="preserve">  </w:t>
            </w:r>
            <w:r w:rsidR="00E717DD">
              <w:rPr>
                <w:sz w:val="20"/>
                <w:szCs w:val="20"/>
              </w:rPr>
              <w:t xml:space="preserve"> </w:t>
            </w:r>
            <w:r w:rsidR="00E717DD" w:rsidRPr="001C5211">
              <w:rPr>
                <w:b/>
                <w:sz w:val="20"/>
                <w:szCs w:val="20"/>
              </w:rPr>
              <w:t xml:space="preserve"> </w:t>
            </w:r>
            <w:r w:rsidRPr="001C5211">
              <w:rPr>
                <w:b/>
                <w:sz w:val="20"/>
                <w:szCs w:val="20"/>
              </w:rPr>
              <w:t>kr</w:t>
            </w:r>
            <w:r w:rsidRPr="007A7206">
              <w:rPr>
                <w:sz w:val="20"/>
                <w:szCs w:val="20"/>
              </w:rPr>
              <w:t xml:space="preserve"> </w:t>
            </w:r>
            <w:r w:rsidR="00855F21" w:rsidRPr="00855F21">
              <w:rPr>
                <w:b/>
                <w:bCs/>
                <w:sz w:val="20"/>
                <w:szCs w:val="20"/>
              </w:rPr>
              <w:t>206,50</w:t>
            </w:r>
          </w:p>
          <w:p w14:paraId="4965D26B" w14:textId="77777777" w:rsidR="00E717DD" w:rsidRPr="007A7206" w:rsidRDefault="00E717DD">
            <w:pPr>
              <w:rPr>
                <w:sz w:val="20"/>
                <w:szCs w:val="20"/>
              </w:rPr>
            </w:pPr>
          </w:p>
          <w:p w14:paraId="624631A7" w14:textId="1BDAB27E" w:rsidR="007A7206" w:rsidRPr="007A7206" w:rsidRDefault="007A7206" w:rsidP="00D4410E">
            <w:pPr>
              <w:rPr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>Uten fagbrev</w:t>
            </w:r>
            <w:r w:rsidR="00D4410E">
              <w:rPr>
                <w:sz w:val="20"/>
                <w:szCs w:val="20"/>
              </w:rPr>
              <w:t xml:space="preserve">               </w:t>
            </w:r>
            <w:r w:rsidRPr="007A7206">
              <w:rPr>
                <w:sz w:val="20"/>
                <w:szCs w:val="20"/>
              </w:rPr>
              <w:t xml:space="preserve"> </w:t>
            </w:r>
            <w:r w:rsidRPr="001C5211">
              <w:rPr>
                <w:b/>
                <w:sz w:val="20"/>
                <w:szCs w:val="20"/>
              </w:rPr>
              <w:t>kr</w:t>
            </w:r>
            <w:r w:rsidRPr="007A7206">
              <w:rPr>
                <w:sz w:val="20"/>
                <w:szCs w:val="20"/>
              </w:rPr>
              <w:t xml:space="preserve"> </w:t>
            </w:r>
            <w:r w:rsidR="006F6057">
              <w:rPr>
                <w:b/>
                <w:sz w:val="20"/>
                <w:szCs w:val="20"/>
              </w:rPr>
              <w:t>198,30</w:t>
            </w:r>
          </w:p>
        </w:tc>
        <w:tc>
          <w:tcPr>
            <w:tcW w:w="2977" w:type="dxa"/>
          </w:tcPr>
          <w:p w14:paraId="39EBCB41" w14:textId="4B47D047" w:rsidR="00CF2EE9" w:rsidRDefault="00CF2EE9" w:rsidP="00CF2EE9">
            <w:pPr>
              <w:rPr>
                <w:b/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>Fagarbeider</w:t>
            </w:r>
            <w:r>
              <w:rPr>
                <w:sz w:val="20"/>
                <w:szCs w:val="20"/>
              </w:rPr>
              <w:t xml:space="preserve">                 </w:t>
            </w:r>
            <w:r w:rsidRPr="001C5211">
              <w:rPr>
                <w:b/>
                <w:sz w:val="20"/>
                <w:szCs w:val="20"/>
              </w:rPr>
              <w:t xml:space="preserve"> kr</w:t>
            </w:r>
            <w:r w:rsidRPr="007A7206">
              <w:rPr>
                <w:sz w:val="20"/>
                <w:szCs w:val="20"/>
              </w:rPr>
              <w:t xml:space="preserve"> </w:t>
            </w:r>
            <w:r w:rsidR="0046348E" w:rsidRPr="0046348E">
              <w:rPr>
                <w:b/>
                <w:bCs/>
                <w:sz w:val="20"/>
                <w:szCs w:val="20"/>
              </w:rPr>
              <w:t>220</w:t>
            </w:r>
            <w:r w:rsidR="000732B5">
              <w:rPr>
                <w:b/>
                <w:bCs/>
                <w:sz w:val="20"/>
                <w:szCs w:val="20"/>
              </w:rPr>
              <w:t>,</w:t>
            </w:r>
            <w:r w:rsidR="0046348E" w:rsidRPr="0046348E">
              <w:rPr>
                <w:b/>
                <w:bCs/>
                <w:sz w:val="20"/>
                <w:szCs w:val="20"/>
              </w:rPr>
              <w:t>00</w:t>
            </w:r>
          </w:p>
          <w:p w14:paraId="25E1528F" w14:textId="77777777" w:rsidR="00CF2EE9" w:rsidRPr="007A7206" w:rsidRDefault="00CF2EE9" w:rsidP="00CF2EE9">
            <w:pPr>
              <w:rPr>
                <w:b/>
                <w:sz w:val="20"/>
                <w:szCs w:val="20"/>
              </w:rPr>
            </w:pPr>
          </w:p>
          <w:p w14:paraId="5028F889" w14:textId="20521DD4" w:rsidR="00CF2EE9" w:rsidRDefault="00CF2EE9" w:rsidP="00CF2EE9">
            <w:pPr>
              <w:rPr>
                <w:b/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 xml:space="preserve">Uten fagbrev med minst 1 </w:t>
            </w:r>
            <w:proofErr w:type="spellStart"/>
            <w:r w:rsidRPr="007A7206">
              <w:rPr>
                <w:sz w:val="20"/>
                <w:szCs w:val="20"/>
              </w:rPr>
              <w:t>år</w:t>
            </w:r>
            <w:proofErr w:type="spellEnd"/>
            <w:r w:rsidRPr="007A7206">
              <w:rPr>
                <w:sz w:val="20"/>
                <w:szCs w:val="20"/>
              </w:rPr>
              <w:t xml:space="preserve"> erfaring  </w:t>
            </w:r>
            <w:r>
              <w:rPr>
                <w:sz w:val="20"/>
                <w:szCs w:val="20"/>
              </w:rPr>
              <w:t xml:space="preserve">                      </w:t>
            </w:r>
            <w:r w:rsidRPr="001C5211">
              <w:rPr>
                <w:b/>
                <w:sz w:val="20"/>
                <w:szCs w:val="20"/>
              </w:rPr>
              <w:t xml:space="preserve"> kr</w:t>
            </w:r>
            <w:r w:rsidRPr="007A7206">
              <w:rPr>
                <w:sz w:val="20"/>
                <w:szCs w:val="20"/>
              </w:rPr>
              <w:t xml:space="preserve"> </w:t>
            </w:r>
            <w:r w:rsidR="00855F21" w:rsidRPr="00855F21">
              <w:rPr>
                <w:b/>
                <w:bCs/>
                <w:sz w:val="20"/>
                <w:szCs w:val="20"/>
              </w:rPr>
              <w:t>206,50</w:t>
            </w:r>
          </w:p>
          <w:p w14:paraId="4ED38FA3" w14:textId="77777777" w:rsidR="00CF2EE9" w:rsidRPr="007A7206" w:rsidRDefault="00CF2EE9" w:rsidP="00CF2EE9">
            <w:pPr>
              <w:rPr>
                <w:sz w:val="20"/>
                <w:szCs w:val="20"/>
              </w:rPr>
            </w:pPr>
          </w:p>
          <w:p w14:paraId="253A4153" w14:textId="52B0F736" w:rsidR="00F04492" w:rsidRPr="007A7206" w:rsidRDefault="00CF2EE9" w:rsidP="00CF2EE9">
            <w:pPr>
              <w:rPr>
                <w:sz w:val="20"/>
                <w:szCs w:val="20"/>
              </w:rPr>
            </w:pPr>
            <w:r w:rsidRPr="007A7206">
              <w:rPr>
                <w:sz w:val="20"/>
                <w:szCs w:val="20"/>
              </w:rPr>
              <w:t>Uten fagbrev</w:t>
            </w:r>
            <w:r>
              <w:rPr>
                <w:sz w:val="20"/>
                <w:szCs w:val="20"/>
              </w:rPr>
              <w:t xml:space="preserve">               </w:t>
            </w:r>
            <w:r w:rsidRPr="007A7206">
              <w:rPr>
                <w:sz w:val="20"/>
                <w:szCs w:val="20"/>
              </w:rPr>
              <w:t xml:space="preserve"> </w:t>
            </w:r>
            <w:r w:rsidRPr="001C5211">
              <w:rPr>
                <w:b/>
                <w:sz w:val="20"/>
                <w:szCs w:val="20"/>
              </w:rPr>
              <w:t>kr</w:t>
            </w:r>
            <w:r w:rsidRPr="007A7206">
              <w:rPr>
                <w:sz w:val="20"/>
                <w:szCs w:val="20"/>
              </w:rPr>
              <w:t xml:space="preserve"> </w:t>
            </w:r>
            <w:r w:rsidR="006F6057">
              <w:rPr>
                <w:b/>
                <w:sz w:val="20"/>
                <w:szCs w:val="20"/>
              </w:rPr>
              <w:t>198,30</w:t>
            </w:r>
          </w:p>
        </w:tc>
        <w:tc>
          <w:tcPr>
            <w:tcW w:w="3119" w:type="dxa"/>
          </w:tcPr>
          <w:p w14:paraId="46E8D037" w14:textId="77777777" w:rsidR="000D3723" w:rsidRDefault="000D3723">
            <w:pPr>
              <w:rPr>
                <w:sz w:val="20"/>
                <w:szCs w:val="20"/>
              </w:rPr>
            </w:pPr>
          </w:p>
          <w:p w14:paraId="6C889742" w14:textId="77777777" w:rsidR="000D3723" w:rsidRDefault="000D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Ved </w:t>
            </w:r>
            <w:r w:rsidR="007A7206" w:rsidRPr="007A7206">
              <w:rPr>
                <w:sz w:val="20"/>
                <w:szCs w:val="20"/>
              </w:rPr>
              <w:t xml:space="preserve">37,5 t/u </w:t>
            </w:r>
            <w:r>
              <w:rPr>
                <w:sz w:val="20"/>
                <w:szCs w:val="20"/>
              </w:rPr>
              <w:t xml:space="preserve">         </w:t>
            </w:r>
          </w:p>
          <w:p w14:paraId="4F1FB18B" w14:textId="42837DE3" w:rsidR="00F04492" w:rsidRDefault="000D3723" w:rsidP="00864A92">
            <w:pPr>
              <w:rPr>
                <w:sz w:val="20"/>
                <w:szCs w:val="20"/>
              </w:rPr>
            </w:pPr>
            <w:r w:rsidRPr="000D3723">
              <w:rPr>
                <w:b/>
                <w:sz w:val="20"/>
                <w:szCs w:val="20"/>
              </w:rPr>
              <w:t xml:space="preserve">Kr </w:t>
            </w:r>
            <w:r w:rsidR="00E61A28">
              <w:rPr>
                <w:b/>
                <w:sz w:val="20"/>
                <w:szCs w:val="20"/>
              </w:rPr>
              <w:t>2</w:t>
            </w:r>
            <w:r w:rsidR="007270E0">
              <w:rPr>
                <w:b/>
                <w:sz w:val="20"/>
                <w:szCs w:val="20"/>
              </w:rPr>
              <w:t>2</w:t>
            </w:r>
            <w:r w:rsidR="001C43AB">
              <w:rPr>
                <w:b/>
                <w:sz w:val="20"/>
                <w:szCs w:val="20"/>
              </w:rPr>
              <w:t>2</w:t>
            </w:r>
            <w:r w:rsidR="007270E0">
              <w:rPr>
                <w:b/>
                <w:sz w:val="20"/>
                <w:szCs w:val="20"/>
              </w:rPr>
              <w:t>,25</w:t>
            </w:r>
            <w:r w:rsidR="007A7206" w:rsidRPr="007A7206">
              <w:rPr>
                <w:sz w:val="20"/>
                <w:szCs w:val="20"/>
              </w:rPr>
              <w:t xml:space="preserve"> (</w:t>
            </w:r>
            <w:r w:rsidR="00864A92">
              <w:rPr>
                <w:sz w:val="20"/>
                <w:szCs w:val="20"/>
              </w:rPr>
              <w:t xml:space="preserve">består av grunnlønn </w:t>
            </w:r>
            <w:proofErr w:type="gramStart"/>
            <w:r w:rsidR="00864A92">
              <w:rPr>
                <w:sz w:val="20"/>
                <w:szCs w:val="20"/>
              </w:rPr>
              <w:t xml:space="preserve">på  </w:t>
            </w:r>
            <w:r w:rsidR="00991B20">
              <w:rPr>
                <w:sz w:val="20"/>
                <w:szCs w:val="20"/>
              </w:rPr>
              <w:t>192</w:t>
            </w:r>
            <w:proofErr w:type="gramEnd"/>
            <w:r w:rsidR="00991B20">
              <w:rPr>
                <w:sz w:val="20"/>
                <w:szCs w:val="20"/>
              </w:rPr>
              <w:t xml:space="preserve">,20 </w:t>
            </w:r>
            <w:r w:rsidR="00864A92">
              <w:rPr>
                <w:sz w:val="20"/>
                <w:szCs w:val="20"/>
              </w:rPr>
              <w:t xml:space="preserve">og tarifftillegg på </w:t>
            </w:r>
            <w:r w:rsidR="001C43AB" w:rsidRPr="001C43AB">
              <w:rPr>
                <w:b/>
                <w:bCs/>
                <w:sz w:val="20"/>
                <w:szCs w:val="20"/>
              </w:rPr>
              <w:t>30,05</w:t>
            </w:r>
            <w:r w:rsidR="007A7206" w:rsidRPr="007A7206">
              <w:rPr>
                <w:sz w:val="20"/>
                <w:szCs w:val="20"/>
              </w:rPr>
              <w:t xml:space="preserve"> kr)</w:t>
            </w:r>
          </w:p>
          <w:p w14:paraId="0DEAF100" w14:textId="77777777" w:rsidR="00864A92" w:rsidRPr="007A7206" w:rsidRDefault="00864A92" w:rsidP="00864A92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092C35C4" w14:textId="77777777" w:rsidR="00F04492" w:rsidRPr="00D4410E" w:rsidRDefault="007A7206" w:rsidP="007A7206">
            <w:r w:rsidRPr="00D4410E">
              <w:t>Avtalt lønn</w:t>
            </w:r>
          </w:p>
        </w:tc>
      </w:tr>
      <w:tr w:rsidR="000D3723" w14:paraId="793803E3" w14:textId="77777777" w:rsidTr="00D4410E">
        <w:tc>
          <w:tcPr>
            <w:tcW w:w="2830" w:type="dxa"/>
            <w:shd w:val="clear" w:color="auto" w:fill="D9E2F3" w:themeFill="accent5" w:themeFillTint="33"/>
          </w:tcPr>
          <w:p w14:paraId="18DE184D" w14:textId="77777777" w:rsidR="000D3723" w:rsidRPr="000D3723" w:rsidRDefault="000D3723" w:rsidP="000D3723">
            <w:pPr>
              <w:rPr>
                <w:b/>
              </w:rPr>
            </w:pPr>
            <w:r w:rsidRPr="000D3723">
              <w:rPr>
                <w:b/>
              </w:rPr>
              <w:t>Fagbrevtillegg</w:t>
            </w:r>
          </w:p>
        </w:tc>
        <w:tc>
          <w:tcPr>
            <w:tcW w:w="2835" w:type="dxa"/>
          </w:tcPr>
          <w:p w14:paraId="1B5700FE" w14:textId="77777777" w:rsidR="000D3723" w:rsidRPr="00D708F4" w:rsidRDefault="000A5C9A" w:rsidP="000D3723">
            <w:r>
              <w:t>I</w:t>
            </w:r>
            <w:r w:rsidR="000D3723">
              <w:t>kke tillegg</w:t>
            </w:r>
            <w:r w:rsidR="001C5211">
              <w:t>. Se e</w:t>
            </w:r>
            <w:r>
              <w:t>gen fagarbeider sats</w:t>
            </w:r>
            <w:r w:rsidR="001C5211">
              <w:t xml:space="preserve"> over</w:t>
            </w:r>
          </w:p>
        </w:tc>
        <w:tc>
          <w:tcPr>
            <w:tcW w:w="2977" w:type="dxa"/>
          </w:tcPr>
          <w:p w14:paraId="73CDC830" w14:textId="77777777" w:rsidR="000D3723" w:rsidRDefault="00D4410E" w:rsidP="000A5C9A">
            <w:pPr>
              <w:rPr>
                <w:sz w:val="20"/>
                <w:szCs w:val="20"/>
              </w:rPr>
            </w:pPr>
            <w:r>
              <w:t>Ikke tillegg</w:t>
            </w:r>
            <w:r w:rsidR="001C5211">
              <w:t>. Se e</w:t>
            </w:r>
            <w:r w:rsidR="000A5C9A">
              <w:t>gen fagarbeider sats</w:t>
            </w:r>
            <w:r w:rsidR="001C5211">
              <w:t xml:space="preserve"> over</w:t>
            </w:r>
          </w:p>
        </w:tc>
        <w:tc>
          <w:tcPr>
            <w:tcW w:w="3119" w:type="dxa"/>
          </w:tcPr>
          <w:p w14:paraId="3885BEBE" w14:textId="3512654A" w:rsidR="000D3723" w:rsidRDefault="000D3723" w:rsidP="000D3723">
            <w:pPr>
              <w:rPr>
                <w:sz w:val="20"/>
                <w:szCs w:val="20"/>
              </w:rPr>
            </w:pPr>
            <w:r w:rsidRPr="008F4271">
              <w:rPr>
                <w:b/>
              </w:rPr>
              <w:t>1</w:t>
            </w:r>
            <w:r w:rsidR="00D3302F">
              <w:rPr>
                <w:b/>
              </w:rPr>
              <w:t>2,50</w:t>
            </w:r>
            <w:r w:rsidRPr="008F4271">
              <w:rPr>
                <w:b/>
              </w:rPr>
              <w:t xml:space="preserve"> kr</w:t>
            </w:r>
          </w:p>
        </w:tc>
        <w:tc>
          <w:tcPr>
            <w:tcW w:w="2835" w:type="dxa"/>
          </w:tcPr>
          <w:p w14:paraId="7DF348AD" w14:textId="77777777" w:rsidR="000D3723" w:rsidRPr="007A7206" w:rsidRDefault="000D3723" w:rsidP="000D3723">
            <w:pPr>
              <w:rPr>
                <w:sz w:val="20"/>
                <w:szCs w:val="20"/>
              </w:rPr>
            </w:pPr>
            <w:r>
              <w:t>Avtalt lønn</w:t>
            </w:r>
          </w:p>
        </w:tc>
      </w:tr>
      <w:tr w:rsidR="000D3723" w14:paraId="32CC17F6" w14:textId="77777777" w:rsidTr="00D4410E">
        <w:tc>
          <w:tcPr>
            <w:tcW w:w="2830" w:type="dxa"/>
            <w:shd w:val="clear" w:color="auto" w:fill="D9E2F3" w:themeFill="accent5" w:themeFillTint="33"/>
          </w:tcPr>
          <w:p w14:paraId="74FA2328" w14:textId="77777777" w:rsidR="000D3723" w:rsidRPr="000D3723" w:rsidRDefault="000D3723" w:rsidP="000D3723">
            <w:pPr>
              <w:rPr>
                <w:b/>
              </w:rPr>
            </w:pPr>
            <w:r w:rsidRPr="000D3723">
              <w:rPr>
                <w:b/>
              </w:rPr>
              <w:t>Feriepenger</w:t>
            </w:r>
          </w:p>
        </w:tc>
        <w:tc>
          <w:tcPr>
            <w:tcW w:w="2835" w:type="dxa"/>
          </w:tcPr>
          <w:p w14:paraId="3B23B3F0" w14:textId="77777777" w:rsidR="000D3723" w:rsidRPr="007A7206" w:rsidRDefault="000D3723" w:rsidP="000D3723">
            <w:pPr>
              <w:rPr>
                <w:b/>
              </w:rPr>
            </w:pPr>
            <w:r w:rsidRPr="007A7206">
              <w:rPr>
                <w:b/>
              </w:rPr>
              <w:t>12%</w:t>
            </w:r>
          </w:p>
          <w:p w14:paraId="63BAC225" w14:textId="77777777" w:rsidR="000D3723" w:rsidRPr="000D3723" w:rsidRDefault="000D3723" w:rsidP="000D3723">
            <w:pPr>
              <w:rPr>
                <w:sz w:val="20"/>
                <w:szCs w:val="20"/>
              </w:rPr>
            </w:pPr>
            <w:r w:rsidRPr="000D3723">
              <w:rPr>
                <w:sz w:val="20"/>
                <w:szCs w:val="20"/>
              </w:rPr>
              <w:t>(for arb.t over 60 år: 14,3 %)</w:t>
            </w:r>
          </w:p>
          <w:p w14:paraId="0EB6FBFB" w14:textId="77777777" w:rsidR="000D3723" w:rsidRDefault="000D3723" w:rsidP="000D3723"/>
        </w:tc>
        <w:tc>
          <w:tcPr>
            <w:tcW w:w="2977" w:type="dxa"/>
          </w:tcPr>
          <w:p w14:paraId="1CED8D4C" w14:textId="77777777" w:rsidR="000D3723" w:rsidRPr="007A7206" w:rsidRDefault="000D3723" w:rsidP="000D3723">
            <w:pPr>
              <w:rPr>
                <w:b/>
              </w:rPr>
            </w:pPr>
            <w:r w:rsidRPr="007A7206">
              <w:rPr>
                <w:b/>
              </w:rPr>
              <w:t>10,2%</w:t>
            </w:r>
          </w:p>
          <w:p w14:paraId="60527087" w14:textId="77777777" w:rsidR="000D3723" w:rsidRPr="000D3723" w:rsidRDefault="000D3723" w:rsidP="000D3723">
            <w:pPr>
              <w:rPr>
                <w:sz w:val="20"/>
                <w:szCs w:val="20"/>
              </w:rPr>
            </w:pPr>
            <w:r w:rsidRPr="000D3723">
              <w:rPr>
                <w:sz w:val="20"/>
                <w:szCs w:val="20"/>
              </w:rPr>
              <w:t>(for arb.t over 60 år: 12,5%)</w:t>
            </w:r>
          </w:p>
        </w:tc>
        <w:tc>
          <w:tcPr>
            <w:tcW w:w="3119" w:type="dxa"/>
          </w:tcPr>
          <w:p w14:paraId="55B3D5AA" w14:textId="77777777" w:rsidR="000D3723" w:rsidRDefault="001C5211" w:rsidP="000D3723">
            <w:pPr>
              <w:rPr>
                <w:b/>
              </w:rPr>
            </w:pPr>
            <w:r w:rsidRPr="001C5211">
              <w:t>Offentlige anskaffelser:</w:t>
            </w:r>
            <w:r>
              <w:rPr>
                <w:b/>
              </w:rPr>
              <w:t xml:space="preserve"> </w:t>
            </w:r>
            <w:r w:rsidR="000A5C9A">
              <w:rPr>
                <w:b/>
              </w:rPr>
              <w:t>10,2</w:t>
            </w:r>
            <w:r>
              <w:rPr>
                <w:b/>
              </w:rPr>
              <w:t xml:space="preserve">% </w:t>
            </w:r>
          </w:p>
          <w:p w14:paraId="6F18C6CD" w14:textId="77777777" w:rsidR="000D3723" w:rsidRDefault="000D3723" w:rsidP="000D3723">
            <w:pPr>
              <w:rPr>
                <w:sz w:val="20"/>
                <w:szCs w:val="20"/>
              </w:rPr>
            </w:pPr>
            <w:r w:rsidRPr="000D3723">
              <w:rPr>
                <w:sz w:val="20"/>
                <w:szCs w:val="20"/>
              </w:rPr>
              <w:t>(for arb.t over 60 år: 1</w:t>
            </w:r>
            <w:r w:rsidR="000A5C9A">
              <w:rPr>
                <w:sz w:val="20"/>
                <w:szCs w:val="20"/>
              </w:rPr>
              <w:t>2,5</w:t>
            </w:r>
            <w:r w:rsidRPr="000D3723">
              <w:rPr>
                <w:sz w:val="20"/>
                <w:szCs w:val="20"/>
              </w:rPr>
              <w:t xml:space="preserve"> %)</w:t>
            </w:r>
          </w:p>
          <w:p w14:paraId="248FA3D4" w14:textId="77777777" w:rsidR="001C5211" w:rsidRPr="000D3723" w:rsidRDefault="001C5211" w:rsidP="000D3723">
            <w:pPr>
              <w:rPr>
                <w:sz w:val="20"/>
                <w:szCs w:val="20"/>
              </w:rPr>
            </w:pPr>
          </w:p>
          <w:p w14:paraId="358CD183" w14:textId="77777777" w:rsidR="001C5211" w:rsidRPr="007A7206" w:rsidRDefault="001C5211" w:rsidP="001C5211">
            <w:pPr>
              <w:rPr>
                <w:b/>
              </w:rPr>
            </w:pPr>
            <w:r w:rsidRPr="001C5211">
              <w:t>Med tariffavtale</w:t>
            </w:r>
            <w:r>
              <w:rPr>
                <w:b/>
              </w:rPr>
              <w:t xml:space="preserve">: </w:t>
            </w:r>
            <w:r w:rsidRPr="007A7206">
              <w:rPr>
                <w:b/>
              </w:rPr>
              <w:t>12%</w:t>
            </w:r>
          </w:p>
          <w:p w14:paraId="764E4BBA" w14:textId="77777777" w:rsidR="000D3723" w:rsidRPr="00D708F4" w:rsidRDefault="001C5211" w:rsidP="000D3723">
            <w:pPr>
              <w:rPr>
                <w:sz w:val="20"/>
                <w:szCs w:val="20"/>
              </w:rPr>
            </w:pPr>
            <w:r w:rsidRPr="000D3723">
              <w:rPr>
                <w:sz w:val="20"/>
                <w:szCs w:val="20"/>
              </w:rPr>
              <w:t>(for arb.t over 60 år: 14,3 %)</w:t>
            </w:r>
          </w:p>
        </w:tc>
        <w:tc>
          <w:tcPr>
            <w:tcW w:w="2835" w:type="dxa"/>
          </w:tcPr>
          <w:p w14:paraId="34BC272A" w14:textId="77777777" w:rsidR="000D3723" w:rsidRDefault="000D3723" w:rsidP="000D3723">
            <w:pPr>
              <w:rPr>
                <w:b/>
              </w:rPr>
            </w:pPr>
            <w:r w:rsidRPr="007A7206">
              <w:rPr>
                <w:b/>
              </w:rPr>
              <w:t>10,2%</w:t>
            </w:r>
          </w:p>
          <w:p w14:paraId="31375531" w14:textId="77777777" w:rsidR="000D3723" w:rsidRPr="000D3723" w:rsidRDefault="000D3723" w:rsidP="000D3723">
            <w:pPr>
              <w:rPr>
                <w:b/>
                <w:sz w:val="20"/>
                <w:szCs w:val="20"/>
              </w:rPr>
            </w:pPr>
            <w:r w:rsidRPr="000D3723">
              <w:rPr>
                <w:sz w:val="20"/>
                <w:szCs w:val="20"/>
              </w:rPr>
              <w:t>(for arb.t over 60 år: 12,5%)</w:t>
            </w:r>
          </w:p>
        </w:tc>
      </w:tr>
      <w:tr w:rsidR="000D3723" w14:paraId="70B23EDE" w14:textId="77777777" w:rsidTr="00D4410E">
        <w:tc>
          <w:tcPr>
            <w:tcW w:w="2830" w:type="dxa"/>
            <w:shd w:val="clear" w:color="auto" w:fill="D9E2F3" w:themeFill="accent5" w:themeFillTint="33"/>
          </w:tcPr>
          <w:p w14:paraId="5AC00611" w14:textId="77777777" w:rsidR="000D3723" w:rsidRPr="000D3723" w:rsidRDefault="000D3723" w:rsidP="000D3723">
            <w:pPr>
              <w:rPr>
                <w:b/>
              </w:rPr>
            </w:pPr>
            <w:r w:rsidRPr="000D3723">
              <w:rPr>
                <w:b/>
              </w:rPr>
              <w:t>Reise/gangtid</w:t>
            </w:r>
          </w:p>
          <w:p w14:paraId="13B5A1E1" w14:textId="77777777" w:rsidR="000D3723" w:rsidRDefault="000D3723" w:rsidP="000D3723"/>
          <w:p w14:paraId="3A0FF733" w14:textId="77777777" w:rsidR="000D3723" w:rsidRDefault="000D3723" w:rsidP="000D3723">
            <w:r>
              <w:t>(daglig reise fra bopel til arbeidsplass</w:t>
            </w:r>
            <w:proofErr w:type="gramStart"/>
            <w:r w:rsidR="001C5211">
              <w:t xml:space="preserve">, </w:t>
            </w:r>
            <w:r>
              <w:t>)</w:t>
            </w:r>
            <w:proofErr w:type="gramEnd"/>
          </w:p>
        </w:tc>
        <w:tc>
          <w:tcPr>
            <w:tcW w:w="2835" w:type="dxa"/>
          </w:tcPr>
          <w:p w14:paraId="118B3DCA" w14:textId="77777777" w:rsidR="000D3723" w:rsidRDefault="000D3723" w:rsidP="000D3723">
            <w:pPr>
              <w:rPr>
                <w:sz w:val="20"/>
                <w:szCs w:val="20"/>
              </w:rPr>
            </w:pPr>
            <w:r w:rsidRPr="004A4A9B">
              <w:rPr>
                <w:sz w:val="20"/>
                <w:szCs w:val="20"/>
              </w:rPr>
              <w:t>Når arbeidstakeren selv sørger for transport</w:t>
            </w:r>
            <w:r w:rsidR="001C5211">
              <w:rPr>
                <w:sz w:val="20"/>
                <w:szCs w:val="20"/>
              </w:rPr>
              <w:t xml:space="preserve"> (dagsats)</w:t>
            </w:r>
          </w:p>
          <w:p w14:paraId="25CE3531" w14:textId="77777777" w:rsidR="00AF7BF2" w:rsidRPr="004A4A9B" w:rsidRDefault="00AF7BF2" w:rsidP="000D3723">
            <w:pPr>
              <w:rPr>
                <w:sz w:val="20"/>
                <w:szCs w:val="20"/>
              </w:rPr>
            </w:pPr>
          </w:p>
          <w:p w14:paraId="72DB653A" w14:textId="58D3B138" w:rsidR="000D3723" w:rsidRPr="00E717DD" w:rsidRDefault="000D3723" w:rsidP="000D37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="00E61A28">
              <w:rPr>
                <w:sz w:val="20"/>
                <w:szCs w:val="20"/>
              </w:rPr>
              <w:t xml:space="preserve"> fra 7,5 til 15 km: kr. </w:t>
            </w:r>
            <w:r w:rsidR="000167CA">
              <w:rPr>
                <w:sz w:val="20"/>
                <w:szCs w:val="20"/>
              </w:rPr>
              <w:t>107,50</w:t>
            </w:r>
          </w:p>
          <w:p w14:paraId="65C74666" w14:textId="22F0A820" w:rsidR="000D3723" w:rsidRPr="00E717DD" w:rsidRDefault="000D3723" w:rsidP="000D3723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 xml:space="preserve">fra 15 til 30 km: kr. </w:t>
            </w:r>
            <w:r w:rsidR="00E61A28">
              <w:rPr>
                <w:sz w:val="20"/>
                <w:szCs w:val="20"/>
              </w:rPr>
              <w:t>1</w:t>
            </w:r>
            <w:r w:rsidR="000167CA">
              <w:rPr>
                <w:sz w:val="20"/>
                <w:szCs w:val="20"/>
              </w:rPr>
              <w:t>78,00</w:t>
            </w:r>
          </w:p>
          <w:p w14:paraId="28E4994A" w14:textId="79CB1FDE" w:rsidR="000D3723" w:rsidRPr="00E717DD" w:rsidRDefault="000D3723" w:rsidP="000D3723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 xml:space="preserve">fra 30 til 45 km: kr. </w:t>
            </w:r>
            <w:r w:rsidR="000167CA">
              <w:rPr>
                <w:sz w:val="20"/>
                <w:szCs w:val="20"/>
              </w:rPr>
              <w:t>209,00</w:t>
            </w:r>
          </w:p>
          <w:p w14:paraId="64D96460" w14:textId="6C6A1B9B" w:rsidR="000D3723" w:rsidRPr="00E717DD" w:rsidRDefault="000D3723" w:rsidP="000D3723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 xml:space="preserve">fra 45 til 60 km: kr. </w:t>
            </w:r>
            <w:r w:rsidR="00112847">
              <w:rPr>
                <w:sz w:val="20"/>
                <w:szCs w:val="20"/>
              </w:rPr>
              <w:t>239,20</w:t>
            </w:r>
          </w:p>
          <w:p w14:paraId="02ECB56F" w14:textId="07A97555" w:rsidR="000D3723" w:rsidRDefault="000D3723" w:rsidP="000D3723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>e) fra 60 til 75 km: kr.</w:t>
            </w:r>
            <w:r>
              <w:rPr>
                <w:sz w:val="20"/>
                <w:szCs w:val="20"/>
              </w:rPr>
              <w:t xml:space="preserve"> </w:t>
            </w:r>
            <w:r w:rsidR="00112847">
              <w:rPr>
                <w:sz w:val="20"/>
                <w:szCs w:val="20"/>
              </w:rPr>
              <w:t>271,30</w:t>
            </w:r>
          </w:p>
          <w:p w14:paraId="4DF90EC8" w14:textId="77777777" w:rsidR="000D3723" w:rsidRDefault="000D3723" w:rsidP="000D3723"/>
        </w:tc>
        <w:tc>
          <w:tcPr>
            <w:tcW w:w="2977" w:type="dxa"/>
          </w:tcPr>
          <w:p w14:paraId="66B8F5FC" w14:textId="77777777" w:rsidR="000D3723" w:rsidRDefault="004A4A9B" w:rsidP="000D3723">
            <w:r>
              <w:t>-</w:t>
            </w:r>
          </w:p>
        </w:tc>
        <w:tc>
          <w:tcPr>
            <w:tcW w:w="3119" w:type="dxa"/>
          </w:tcPr>
          <w:p w14:paraId="60C1A188" w14:textId="77777777" w:rsidR="001C5211" w:rsidRPr="004A4A9B" w:rsidRDefault="001C5211" w:rsidP="001C5211">
            <w:pPr>
              <w:rPr>
                <w:sz w:val="20"/>
                <w:szCs w:val="20"/>
              </w:rPr>
            </w:pPr>
            <w:r w:rsidRPr="004A4A9B">
              <w:rPr>
                <w:sz w:val="20"/>
                <w:szCs w:val="20"/>
              </w:rPr>
              <w:t>Når arbeidstakeren selv sørger for transport</w:t>
            </w:r>
            <w:r>
              <w:rPr>
                <w:sz w:val="20"/>
                <w:szCs w:val="20"/>
              </w:rPr>
              <w:t xml:space="preserve"> (dagsats)</w:t>
            </w:r>
          </w:p>
          <w:p w14:paraId="7F5EC834" w14:textId="77777777" w:rsidR="000D3723" w:rsidRDefault="000D3723" w:rsidP="000D3723">
            <w:pPr>
              <w:rPr>
                <w:sz w:val="20"/>
                <w:szCs w:val="20"/>
              </w:rPr>
            </w:pPr>
          </w:p>
          <w:p w14:paraId="1A974D06" w14:textId="77777777" w:rsidR="00112847" w:rsidRPr="00E717DD" w:rsidRDefault="00112847" w:rsidP="001128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 fra 7,5 til 15 km: kr. 107,50</w:t>
            </w:r>
          </w:p>
          <w:p w14:paraId="39729BB9" w14:textId="77777777" w:rsidR="00112847" w:rsidRPr="00E717DD" w:rsidRDefault="00112847" w:rsidP="00112847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b) </w:t>
            </w:r>
            <w:r>
              <w:rPr>
                <w:sz w:val="20"/>
                <w:szCs w:val="20"/>
              </w:rPr>
              <w:t>fra 15 til 30 km: kr. 178,00</w:t>
            </w:r>
          </w:p>
          <w:p w14:paraId="7CCCD90D" w14:textId="77777777" w:rsidR="00112847" w:rsidRPr="00E717DD" w:rsidRDefault="00112847" w:rsidP="00112847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c) </w:t>
            </w:r>
            <w:r>
              <w:rPr>
                <w:sz w:val="20"/>
                <w:szCs w:val="20"/>
              </w:rPr>
              <w:t>fra 30 til 45 km: kr. 209,00</w:t>
            </w:r>
          </w:p>
          <w:p w14:paraId="59AFC78D" w14:textId="77777777" w:rsidR="00112847" w:rsidRPr="00E717DD" w:rsidRDefault="00112847" w:rsidP="00112847">
            <w:pPr>
              <w:rPr>
                <w:sz w:val="20"/>
                <w:szCs w:val="20"/>
              </w:rPr>
            </w:pPr>
            <w:r w:rsidRPr="00E717DD">
              <w:rPr>
                <w:sz w:val="20"/>
                <w:szCs w:val="20"/>
              </w:rPr>
              <w:t xml:space="preserve">d) </w:t>
            </w:r>
            <w:r>
              <w:rPr>
                <w:sz w:val="20"/>
                <w:szCs w:val="20"/>
              </w:rPr>
              <w:t>fra 45 til 60 km: kr. 239,20</w:t>
            </w:r>
          </w:p>
          <w:p w14:paraId="3A468E7D" w14:textId="520B67BB" w:rsidR="000D3723" w:rsidRDefault="000D3723" w:rsidP="00E61A28"/>
        </w:tc>
        <w:tc>
          <w:tcPr>
            <w:tcW w:w="2835" w:type="dxa"/>
          </w:tcPr>
          <w:p w14:paraId="3FD5307F" w14:textId="77777777" w:rsidR="000D3723" w:rsidRDefault="000D3723" w:rsidP="000D3723">
            <w:r>
              <w:t>-</w:t>
            </w:r>
          </w:p>
        </w:tc>
      </w:tr>
      <w:tr w:rsidR="000D3723" w14:paraId="099E45AD" w14:textId="77777777" w:rsidTr="00D4410E">
        <w:trPr>
          <w:trHeight w:val="726"/>
        </w:trPr>
        <w:tc>
          <w:tcPr>
            <w:tcW w:w="2830" w:type="dxa"/>
            <w:shd w:val="clear" w:color="auto" w:fill="D9E2F3" w:themeFill="accent5" w:themeFillTint="33"/>
          </w:tcPr>
          <w:p w14:paraId="0122B679" w14:textId="77777777" w:rsidR="000D3723" w:rsidRPr="000D3723" w:rsidRDefault="000D3723" w:rsidP="000D3723">
            <w:pPr>
              <w:rPr>
                <w:b/>
              </w:rPr>
            </w:pPr>
            <w:r w:rsidRPr="000D3723">
              <w:rPr>
                <w:b/>
              </w:rPr>
              <w:t xml:space="preserve">Andre tillegg </w:t>
            </w:r>
          </w:p>
          <w:p w14:paraId="2BBF021F" w14:textId="77777777" w:rsidR="000D3723" w:rsidRPr="008F4271" w:rsidRDefault="000D3723" w:rsidP="000D3723">
            <w:pPr>
              <w:rPr>
                <w:sz w:val="16"/>
                <w:szCs w:val="16"/>
              </w:rPr>
            </w:pPr>
            <w:r w:rsidRPr="008F4271">
              <w:rPr>
                <w:sz w:val="16"/>
                <w:szCs w:val="16"/>
              </w:rPr>
              <w:t>(</w:t>
            </w:r>
            <w:r w:rsidRPr="008F4271">
              <w:rPr>
                <w:sz w:val="18"/>
                <w:szCs w:val="18"/>
              </w:rPr>
              <w:t>Vanskelig å gi fullstendig liste, avhenger av arbeidsoppgaver og annet)</w:t>
            </w:r>
          </w:p>
        </w:tc>
        <w:tc>
          <w:tcPr>
            <w:tcW w:w="2835" w:type="dxa"/>
          </w:tcPr>
          <w:p w14:paraId="59C121A6" w14:textId="7CD7C7ED" w:rsidR="000D3723" w:rsidRDefault="000D3723" w:rsidP="000D3723">
            <w:r>
              <w:t>Smusstillegg</w:t>
            </w:r>
            <w:r w:rsidR="001C5211">
              <w:t xml:space="preserve"> minst</w:t>
            </w:r>
            <w:r>
              <w:t xml:space="preserve"> </w:t>
            </w:r>
            <w:r w:rsidR="00E61A28">
              <w:rPr>
                <w:b/>
              </w:rPr>
              <w:t>kr 4,</w:t>
            </w:r>
            <w:r w:rsidR="00DE4071">
              <w:rPr>
                <w:b/>
              </w:rPr>
              <w:t>5</w:t>
            </w:r>
            <w:r w:rsidRPr="001C5211">
              <w:rPr>
                <w:b/>
              </w:rPr>
              <w:t>0</w:t>
            </w:r>
          </w:p>
          <w:p w14:paraId="6134C019" w14:textId="77777777" w:rsidR="000D3723" w:rsidRDefault="000D3723" w:rsidP="000D3723">
            <w:r>
              <w:t>Verktøy</w:t>
            </w:r>
            <w:r w:rsidR="001C5211">
              <w:t xml:space="preserve"> </w:t>
            </w:r>
            <w:r w:rsidR="001C5211" w:rsidRPr="001C5211">
              <w:rPr>
                <w:sz w:val="20"/>
                <w:szCs w:val="20"/>
              </w:rPr>
              <w:t xml:space="preserve">(for arbeidstakere som selv holder tilstrekkelig håndverktøy, egen liste i </w:t>
            </w:r>
            <w:proofErr w:type="gramStart"/>
            <w:r w:rsidR="001C5211" w:rsidRPr="001C5211">
              <w:rPr>
                <w:sz w:val="20"/>
                <w:szCs w:val="20"/>
              </w:rPr>
              <w:t>FOB)</w:t>
            </w:r>
            <w:r>
              <w:t xml:space="preserve">  </w:t>
            </w:r>
            <w:r w:rsidRPr="00E717DD">
              <w:rPr>
                <w:b/>
              </w:rPr>
              <w:t>kr</w:t>
            </w:r>
            <w:proofErr w:type="gramEnd"/>
            <w:r>
              <w:t xml:space="preserve"> </w:t>
            </w:r>
            <w:r w:rsidRPr="00E717DD">
              <w:rPr>
                <w:b/>
              </w:rPr>
              <w:t>1,70</w:t>
            </w:r>
          </w:p>
          <w:p w14:paraId="3FBA58B2" w14:textId="1E96B8FC" w:rsidR="000D3723" w:rsidRDefault="000D3723" w:rsidP="000D3723">
            <w:proofErr w:type="spellStart"/>
            <w:r>
              <w:t>Bastillegg</w:t>
            </w:r>
            <w:proofErr w:type="spellEnd"/>
            <w:r w:rsidR="009B1C92">
              <w:t xml:space="preserve"> </w:t>
            </w:r>
            <w:proofErr w:type="gramStart"/>
            <w:r w:rsidR="009B1C92">
              <w:t>minst</w:t>
            </w:r>
            <w:r>
              <w:t xml:space="preserve">  </w:t>
            </w:r>
            <w:r w:rsidR="00E61A28">
              <w:rPr>
                <w:b/>
              </w:rPr>
              <w:t>kr</w:t>
            </w:r>
            <w:proofErr w:type="gramEnd"/>
            <w:r w:rsidR="00E61A28">
              <w:rPr>
                <w:b/>
              </w:rPr>
              <w:t xml:space="preserve"> 7,</w:t>
            </w:r>
            <w:r w:rsidR="00747257">
              <w:rPr>
                <w:b/>
              </w:rPr>
              <w:t>5</w:t>
            </w:r>
            <w:r w:rsidR="00E61A28">
              <w:rPr>
                <w:b/>
              </w:rPr>
              <w:t>0</w:t>
            </w:r>
          </w:p>
        </w:tc>
        <w:tc>
          <w:tcPr>
            <w:tcW w:w="2977" w:type="dxa"/>
          </w:tcPr>
          <w:p w14:paraId="6AE987CB" w14:textId="77777777" w:rsidR="000D3723" w:rsidRDefault="000D3723" w:rsidP="000D3723">
            <w:r>
              <w:t>-</w:t>
            </w:r>
          </w:p>
        </w:tc>
        <w:tc>
          <w:tcPr>
            <w:tcW w:w="3119" w:type="dxa"/>
          </w:tcPr>
          <w:p w14:paraId="1C0B5C80" w14:textId="77777777" w:rsidR="00C537BD" w:rsidRDefault="000D3723" w:rsidP="000D3723">
            <w:proofErr w:type="spellStart"/>
            <w:r>
              <w:t>Bastillegg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lagbas</w:t>
            </w:r>
            <w:proofErr w:type="spellEnd"/>
            <w:r>
              <w:t xml:space="preserve">  </w:t>
            </w:r>
            <w:r w:rsidRPr="00E77690">
              <w:rPr>
                <w:b/>
              </w:rPr>
              <w:t>kr</w:t>
            </w:r>
            <w:proofErr w:type="gramEnd"/>
            <w:r>
              <w:t xml:space="preserve"> </w:t>
            </w:r>
            <w:r w:rsidRPr="00E717DD">
              <w:rPr>
                <w:b/>
              </w:rPr>
              <w:t>8</w:t>
            </w:r>
          </w:p>
          <w:p w14:paraId="7AE867BF" w14:textId="77777777" w:rsidR="000D3723" w:rsidRDefault="00C537BD" w:rsidP="000D3723">
            <w:proofErr w:type="spellStart"/>
            <w:r>
              <w:t>Lagbas</w:t>
            </w:r>
            <w:proofErr w:type="spellEnd"/>
            <w:r>
              <w:t xml:space="preserve"> og </w:t>
            </w:r>
            <w:proofErr w:type="spellStart"/>
            <w:r>
              <w:t>bergdprengertillegg</w:t>
            </w:r>
            <w:proofErr w:type="spellEnd"/>
            <w:r w:rsidR="000D3723">
              <w:t xml:space="preserve"> </w:t>
            </w:r>
            <w:r w:rsidR="000D3723" w:rsidRPr="00E77690">
              <w:rPr>
                <w:b/>
              </w:rPr>
              <w:t>kr</w:t>
            </w:r>
            <w:r w:rsidR="000D3723">
              <w:t xml:space="preserve"> </w:t>
            </w:r>
            <w:r w:rsidR="000D3723" w:rsidRPr="00E717DD">
              <w:rPr>
                <w:b/>
              </w:rPr>
              <w:t>10</w:t>
            </w:r>
          </w:p>
          <w:p w14:paraId="40E11501" w14:textId="77777777" w:rsidR="000D3723" w:rsidRDefault="000D3723" w:rsidP="000D3723"/>
          <w:p w14:paraId="15EFA2B4" w14:textId="77777777" w:rsidR="000D3723" w:rsidRDefault="000D3723" w:rsidP="000D3723"/>
          <w:p w14:paraId="254196FA" w14:textId="77777777" w:rsidR="000D3723" w:rsidRDefault="000D3723" w:rsidP="000D3723"/>
        </w:tc>
        <w:tc>
          <w:tcPr>
            <w:tcW w:w="2835" w:type="dxa"/>
          </w:tcPr>
          <w:p w14:paraId="6049C883" w14:textId="77777777" w:rsidR="000D3723" w:rsidRDefault="000D3723" w:rsidP="000D3723"/>
        </w:tc>
      </w:tr>
      <w:tr w:rsidR="000D3723" w14:paraId="613EE493" w14:textId="77777777" w:rsidTr="00D4410E">
        <w:trPr>
          <w:trHeight w:val="338"/>
        </w:trPr>
        <w:tc>
          <w:tcPr>
            <w:tcW w:w="2830" w:type="dxa"/>
            <w:shd w:val="clear" w:color="auto" w:fill="D9E2F3" w:themeFill="accent5" w:themeFillTint="33"/>
          </w:tcPr>
          <w:p w14:paraId="17E3A989" w14:textId="77777777" w:rsidR="000D3723" w:rsidRPr="000D3723" w:rsidRDefault="000D3723" w:rsidP="000D3723">
            <w:pPr>
              <w:rPr>
                <w:b/>
              </w:rPr>
            </w:pPr>
            <w:r w:rsidRPr="000D3723">
              <w:rPr>
                <w:b/>
              </w:rPr>
              <w:t>Arbeidstøy</w:t>
            </w:r>
          </w:p>
        </w:tc>
        <w:tc>
          <w:tcPr>
            <w:tcW w:w="2835" w:type="dxa"/>
          </w:tcPr>
          <w:p w14:paraId="13EB9C47" w14:textId="77777777" w:rsidR="000D3723" w:rsidRDefault="000D3723" w:rsidP="000D3723">
            <w:r>
              <w:t>Arbeidsgiver holder</w:t>
            </w:r>
          </w:p>
        </w:tc>
        <w:tc>
          <w:tcPr>
            <w:tcW w:w="2977" w:type="dxa"/>
          </w:tcPr>
          <w:p w14:paraId="50D7096A" w14:textId="77777777" w:rsidR="000D3723" w:rsidRDefault="000D3723" w:rsidP="000D3723">
            <w:r>
              <w:t>Arbeidsgiver holder</w:t>
            </w:r>
          </w:p>
        </w:tc>
        <w:tc>
          <w:tcPr>
            <w:tcW w:w="3119" w:type="dxa"/>
          </w:tcPr>
          <w:p w14:paraId="6490F522" w14:textId="77777777" w:rsidR="000D3723" w:rsidRDefault="000D3723" w:rsidP="000D3723">
            <w:r>
              <w:t>Arbeidsgiver holder</w:t>
            </w:r>
          </w:p>
        </w:tc>
        <w:tc>
          <w:tcPr>
            <w:tcW w:w="2835" w:type="dxa"/>
          </w:tcPr>
          <w:p w14:paraId="2818FA16" w14:textId="77777777" w:rsidR="000D3723" w:rsidRDefault="000D3723" w:rsidP="000D3723">
            <w:r>
              <w:t>Individuelt</w:t>
            </w:r>
          </w:p>
        </w:tc>
      </w:tr>
      <w:tr w:rsidR="000D3723" w14:paraId="2629AE51" w14:textId="77777777" w:rsidTr="00D4410E">
        <w:tc>
          <w:tcPr>
            <w:tcW w:w="2830" w:type="dxa"/>
            <w:shd w:val="clear" w:color="auto" w:fill="D9E2F3" w:themeFill="accent5" w:themeFillTint="33"/>
          </w:tcPr>
          <w:p w14:paraId="44D3B94A" w14:textId="77777777" w:rsidR="000D3723" w:rsidRDefault="00397919" w:rsidP="000D3723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CB713C" w:rsidRPr="00CB713C">
              <w:rPr>
                <w:b/>
              </w:rPr>
              <w:t>Arbeidstid</w:t>
            </w:r>
          </w:p>
          <w:p w14:paraId="09781637" w14:textId="77777777" w:rsidR="00CB713C" w:rsidRDefault="00CB713C" w:rsidP="000D3723">
            <w:pPr>
              <w:rPr>
                <w:noProof/>
                <w:sz w:val="20"/>
                <w:szCs w:val="20"/>
                <w:lang w:eastAsia="nb-NO"/>
              </w:rPr>
            </w:pPr>
          </w:p>
          <w:p w14:paraId="5EF8F6A6" w14:textId="77777777" w:rsidR="00CB713C" w:rsidRPr="00D4410E" w:rsidRDefault="00CB713C" w:rsidP="000D3723">
            <w:pPr>
              <w:rPr>
                <w:noProof/>
                <w:lang w:eastAsia="nb-NO"/>
              </w:rPr>
            </w:pPr>
            <w:r w:rsidRPr="00D4410E">
              <w:rPr>
                <w:noProof/>
                <w:lang w:eastAsia="nb-NO"/>
              </w:rPr>
              <w:t>Antall timer per uke</w:t>
            </w:r>
          </w:p>
          <w:p w14:paraId="101B20C4" w14:textId="77777777" w:rsidR="00CB713C" w:rsidRPr="00D4410E" w:rsidRDefault="00CB713C" w:rsidP="000D3723">
            <w:pPr>
              <w:rPr>
                <w:noProof/>
                <w:lang w:eastAsia="nb-NO"/>
              </w:rPr>
            </w:pPr>
          </w:p>
          <w:p w14:paraId="7BC4A63D" w14:textId="77777777" w:rsidR="00CB713C" w:rsidRPr="00CB713C" w:rsidRDefault="00CB713C" w:rsidP="000D3723">
            <w:pPr>
              <w:rPr>
                <w:noProof/>
                <w:sz w:val="20"/>
                <w:szCs w:val="20"/>
                <w:lang w:eastAsia="nb-NO"/>
              </w:rPr>
            </w:pPr>
            <w:r w:rsidRPr="00D4410E">
              <w:rPr>
                <w:noProof/>
                <w:lang w:eastAsia="nb-NO"/>
              </w:rPr>
              <w:t xml:space="preserve">Mulighet og grenser for gjennomsnittsberegning se </w:t>
            </w:r>
            <w:r w:rsidRPr="00D4410E">
              <w:rPr>
                <w:b/>
                <w:noProof/>
                <w:lang w:eastAsia="nb-NO"/>
              </w:rPr>
              <w:t>tabell 1</w:t>
            </w:r>
          </w:p>
        </w:tc>
        <w:tc>
          <w:tcPr>
            <w:tcW w:w="2835" w:type="dxa"/>
          </w:tcPr>
          <w:p w14:paraId="422A645A" w14:textId="77777777" w:rsidR="000D3723" w:rsidRDefault="000D3723" w:rsidP="000D3723">
            <w:r>
              <w:t>Arbeidsplan AML § 10-3</w:t>
            </w:r>
          </w:p>
          <w:p w14:paraId="6F58A3A3" w14:textId="77777777" w:rsidR="000D3723" w:rsidRDefault="000D3723" w:rsidP="000D3723"/>
          <w:p w14:paraId="368AA757" w14:textId="77777777" w:rsidR="000D3723" w:rsidRPr="00E717DD" w:rsidRDefault="000D3723" w:rsidP="000D3723">
            <w:pPr>
              <w:rPr>
                <w:b/>
              </w:rPr>
            </w:pPr>
            <w:r w:rsidRPr="00E717DD">
              <w:rPr>
                <w:b/>
              </w:rPr>
              <w:t>37,5</w:t>
            </w:r>
          </w:p>
          <w:p w14:paraId="004289A7" w14:textId="77777777" w:rsidR="000D3723" w:rsidRDefault="000D3723" w:rsidP="000D3723"/>
        </w:tc>
        <w:tc>
          <w:tcPr>
            <w:tcW w:w="2977" w:type="dxa"/>
          </w:tcPr>
          <w:p w14:paraId="13A7855E" w14:textId="77777777" w:rsidR="000D3723" w:rsidRDefault="000D3723" w:rsidP="000D3723">
            <w:r>
              <w:t>Arbeidsplan AML § 10-3</w:t>
            </w:r>
          </w:p>
          <w:p w14:paraId="1CB41562" w14:textId="77777777" w:rsidR="000D3723" w:rsidRDefault="000D3723" w:rsidP="000D3723"/>
          <w:p w14:paraId="43A51538" w14:textId="77777777" w:rsidR="000D3723" w:rsidRPr="00E717DD" w:rsidRDefault="000D3723" w:rsidP="000D3723">
            <w:pPr>
              <w:rPr>
                <w:b/>
              </w:rPr>
            </w:pPr>
            <w:r w:rsidRPr="00E717DD">
              <w:rPr>
                <w:b/>
              </w:rPr>
              <w:t>40</w:t>
            </w:r>
          </w:p>
          <w:p w14:paraId="2F2BCF60" w14:textId="77777777" w:rsidR="000D3723" w:rsidRDefault="000D3723" w:rsidP="000D3723"/>
        </w:tc>
        <w:tc>
          <w:tcPr>
            <w:tcW w:w="3119" w:type="dxa"/>
          </w:tcPr>
          <w:p w14:paraId="3EBF5B09" w14:textId="77777777" w:rsidR="000D3723" w:rsidRDefault="000D3723" w:rsidP="000D3723">
            <w:r>
              <w:t>Arbeidsplan AML § 10-3</w:t>
            </w:r>
          </w:p>
          <w:p w14:paraId="4E1434D9" w14:textId="77777777" w:rsidR="000D3723" w:rsidRDefault="000D3723" w:rsidP="000D3723"/>
          <w:p w14:paraId="783C34BB" w14:textId="77777777" w:rsidR="000D3723" w:rsidRPr="00E717DD" w:rsidRDefault="000D3723" w:rsidP="000D3723">
            <w:pPr>
              <w:rPr>
                <w:b/>
              </w:rPr>
            </w:pPr>
            <w:r w:rsidRPr="00E717DD">
              <w:rPr>
                <w:b/>
              </w:rPr>
              <w:t>37,5</w:t>
            </w:r>
          </w:p>
          <w:p w14:paraId="38BFEA36" w14:textId="77777777" w:rsidR="000D3723" w:rsidRDefault="000D3723" w:rsidP="000D3723"/>
        </w:tc>
        <w:tc>
          <w:tcPr>
            <w:tcW w:w="2835" w:type="dxa"/>
          </w:tcPr>
          <w:p w14:paraId="3588F242" w14:textId="77777777" w:rsidR="000D3723" w:rsidRDefault="000D3723" w:rsidP="000D3723">
            <w:r>
              <w:t>Arbeidsplan AML § 10-3</w:t>
            </w:r>
          </w:p>
          <w:p w14:paraId="61C2A33E" w14:textId="77777777" w:rsidR="000D3723" w:rsidRDefault="000D3723" w:rsidP="000D3723"/>
          <w:p w14:paraId="02FD767E" w14:textId="77777777" w:rsidR="000D3723" w:rsidRPr="00E717DD" w:rsidRDefault="000D3723" w:rsidP="000D3723">
            <w:pPr>
              <w:rPr>
                <w:b/>
              </w:rPr>
            </w:pPr>
            <w:r w:rsidRPr="00E717DD">
              <w:rPr>
                <w:b/>
              </w:rPr>
              <w:t>40</w:t>
            </w:r>
          </w:p>
          <w:p w14:paraId="50B761A4" w14:textId="77777777" w:rsidR="000D3723" w:rsidRDefault="000D3723" w:rsidP="000D3723"/>
        </w:tc>
      </w:tr>
    </w:tbl>
    <w:p w14:paraId="28112CD3" w14:textId="77777777" w:rsidR="003D5DCC" w:rsidRDefault="00D4410E">
      <w:r>
        <w:rPr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72576" behindDoc="1" locked="0" layoutInCell="1" allowOverlap="1" wp14:anchorId="0ADAF4B0" wp14:editId="0CE9AF2D">
            <wp:simplePos x="0" y="0"/>
            <wp:positionH relativeFrom="column">
              <wp:posOffset>9353550</wp:posOffset>
            </wp:positionH>
            <wp:positionV relativeFrom="paragraph">
              <wp:posOffset>85725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1547F" w14:textId="77777777" w:rsidR="00ED3768" w:rsidRDefault="00ED3768"/>
    <w:p w14:paraId="06436EAC" w14:textId="77777777" w:rsidR="00554EEB" w:rsidRDefault="00554E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91"/>
        <w:gridCol w:w="3035"/>
        <w:gridCol w:w="3065"/>
        <w:gridCol w:w="2915"/>
        <w:gridCol w:w="3190"/>
      </w:tblGrid>
      <w:tr w:rsidR="00893680" w:rsidRPr="007A7206" w14:paraId="6DC8C116" w14:textId="77777777" w:rsidTr="00AF7BF2">
        <w:trPr>
          <w:trHeight w:val="701"/>
        </w:trPr>
        <w:tc>
          <w:tcPr>
            <w:tcW w:w="2391" w:type="dxa"/>
            <w:vMerge w:val="restart"/>
            <w:shd w:val="clear" w:color="auto" w:fill="D9E2F3" w:themeFill="accent5" w:themeFillTint="33"/>
          </w:tcPr>
          <w:p w14:paraId="63F96A7D" w14:textId="77777777" w:rsidR="00893680" w:rsidRDefault="00893680" w:rsidP="0067027A">
            <w:pPr>
              <w:jc w:val="center"/>
            </w:pPr>
          </w:p>
        </w:tc>
        <w:tc>
          <w:tcPr>
            <w:tcW w:w="6100" w:type="dxa"/>
            <w:gridSpan w:val="2"/>
            <w:shd w:val="clear" w:color="auto" w:fill="D9E2F3" w:themeFill="accent5" w:themeFillTint="33"/>
          </w:tcPr>
          <w:p w14:paraId="72772B7A" w14:textId="77777777" w:rsidR="00893680" w:rsidRPr="00CB713C" w:rsidRDefault="00893680" w:rsidP="0067027A">
            <w:pPr>
              <w:jc w:val="center"/>
              <w:rPr>
                <w:b/>
                <w:sz w:val="24"/>
                <w:szCs w:val="24"/>
              </w:rPr>
            </w:pPr>
          </w:p>
          <w:p w14:paraId="60CBE101" w14:textId="77777777" w:rsidR="00893680" w:rsidRPr="00CB713C" w:rsidRDefault="00893680" w:rsidP="0067027A">
            <w:pPr>
              <w:jc w:val="center"/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BYGG ALLMENNGJORT</w:t>
            </w:r>
          </w:p>
          <w:p w14:paraId="0883BC9B" w14:textId="77777777" w:rsidR="00893680" w:rsidRPr="00CB713C" w:rsidRDefault="00893680" w:rsidP="003D5DCC">
            <w:pPr>
              <w:rPr>
                <w:b/>
                <w:sz w:val="24"/>
                <w:szCs w:val="24"/>
              </w:rPr>
            </w:pPr>
          </w:p>
        </w:tc>
        <w:tc>
          <w:tcPr>
            <w:tcW w:w="2915" w:type="dxa"/>
            <w:vMerge w:val="restart"/>
            <w:shd w:val="clear" w:color="auto" w:fill="D9E2F3" w:themeFill="accent5" w:themeFillTint="33"/>
          </w:tcPr>
          <w:p w14:paraId="40E74699" w14:textId="77777777" w:rsidR="00893680" w:rsidRPr="00CB713C" w:rsidRDefault="00893680" w:rsidP="0067027A">
            <w:pPr>
              <w:rPr>
                <w:b/>
                <w:sz w:val="24"/>
                <w:szCs w:val="24"/>
              </w:rPr>
            </w:pPr>
          </w:p>
          <w:p w14:paraId="038C2F95" w14:textId="77777777" w:rsidR="00893680" w:rsidRPr="00CB713C" w:rsidRDefault="00C766AF" w:rsidP="0067027A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ANLEGG MED TARIFFAVTALE SAMT OFFENTLIGE ANSKAFFELSER</w:t>
            </w:r>
          </w:p>
        </w:tc>
        <w:tc>
          <w:tcPr>
            <w:tcW w:w="3190" w:type="dxa"/>
            <w:vMerge w:val="restart"/>
            <w:shd w:val="clear" w:color="auto" w:fill="D9E2F3" w:themeFill="accent5" w:themeFillTint="33"/>
          </w:tcPr>
          <w:p w14:paraId="340A0BFF" w14:textId="77777777" w:rsidR="00893680" w:rsidRPr="00CB713C" w:rsidRDefault="00893680" w:rsidP="0067027A">
            <w:pPr>
              <w:rPr>
                <w:b/>
                <w:sz w:val="24"/>
                <w:szCs w:val="24"/>
              </w:rPr>
            </w:pPr>
          </w:p>
          <w:p w14:paraId="007AF734" w14:textId="77777777" w:rsidR="00893680" w:rsidRPr="00CB713C" w:rsidRDefault="00893680" w:rsidP="0067027A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ANLEGG - PRIVAT</w:t>
            </w:r>
          </w:p>
          <w:p w14:paraId="086A36E6" w14:textId="77777777" w:rsidR="00893680" w:rsidRPr="00CB713C" w:rsidRDefault="00893680" w:rsidP="0067027A">
            <w:pPr>
              <w:rPr>
                <w:b/>
                <w:sz w:val="24"/>
                <w:szCs w:val="24"/>
              </w:rPr>
            </w:pPr>
          </w:p>
        </w:tc>
      </w:tr>
      <w:tr w:rsidR="00893680" w:rsidRPr="007A7206" w14:paraId="4EF7237A" w14:textId="77777777" w:rsidTr="00AF7BF2">
        <w:trPr>
          <w:trHeight w:val="563"/>
        </w:trPr>
        <w:tc>
          <w:tcPr>
            <w:tcW w:w="2391" w:type="dxa"/>
            <w:vMerge/>
            <w:shd w:val="clear" w:color="auto" w:fill="D9E2F3" w:themeFill="accent5" w:themeFillTint="33"/>
          </w:tcPr>
          <w:p w14:paraId="49A462CA" w14:textId="77777777" w:rsidR="00893680" w:rsidRDefault="00893680" w:rsidP="0067027A">
            <w:pPr>
              <w:jc w:val="center"/>
            </w:pPr>
          </w:p>
        </w:tc>
        <w:tc>
          <w:tcPr>
            <w:tcW w:w="3035" w:type="dxa"/>
            <w:shd w:val="clear" w:color="auto" w:fill="D9E2F3" w:themeFill="accent5" w:themeFillTint="33"/>
          </w:tcPr>
          <w:p w14:paraId="426EAFEE" w14:textId="77777777" w:rsidR="00893680" w:rsidRPr="00CB713C" w:rsidRDefault="009D515E" w:rsidP="009D515E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Med</w:t>
            </w:r>
            <w:r w:rsidR="00893680" w:rsidRPr="00CB713C">
              <w:rPr>
                <w:b/>
                <w:sz w:val="24"/>
                <w:szCs w:val="24"/>
              </w:rPr>
              <w:t xml:space="preserve"> tariffavtale</w:t>
            </w:r>
          </w:p>
        </w:tc>
        <w:tc>
          <w:tcPr>
            <w:tcW w:w="3065" w:type="dxa"/>
            <w:shd w:val="clear" w:color="auto" w:fill="D9E2F3" w:themeFill="accent5" w:themeFillTint="33"/>
          </w:tcPr>
          <w:p w14:paraId="2B60216B" w14:textId="77777777" w:rsidR="00893680" w:rsidRPr="00CB713C" w:rsidRDefault="009D515E" w:rsidP="00893680">
            <w:pPr>
              <w:ind w:left="668"/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Uten</w:t>
            </w:r>
            <w:r w:rsidR="00893680" w:rsidRPr="00CB713C">
              <w:rPr>
                <w:b/>
                <w:sz w:val="24"/>
                <w:szCs w:val="24"/>
              </w:rPr>
              <w:t xml:space="preserve"> tariffavtale </w:t>
            </w:r>
          </w:p>
        </w:tc>
        <w:tc>
          <w:tcPr>
            <w:tcW w:w="2915" w:type="dxa"/>
            <w:vMerge/>
            <w:shd w:val="clear" w:color="auto" w:fill="BFBFBF" w:themeFill="background1" w:themeFillShade="BF"/>
          </w:tcPr>
          <w:p w14:paraId="21EEC530" w14:textId="77777777" w:rsidR="00893680" w:rsidRPr="007A7206" w:rsidRDefault="00893680" w:rsidP="0067027A">
            <w:pPr>
              <w:rPr>
                <w:b/>
              </w:rPr>
            </w:pPr>
          </w:p>
        </w:tc>
        <w:tc>
          <w:tcPr>
            <w:tcW w:w="3190" w:type="dxa"/>
            <w:vMerge/>
            <w:shd w:val="clear" w:color="auto" w:fill="BFBFBF" w:themeFill="background1" w:themeFillShade="BF"/>
          </w:tcPr>
          <w:p w14:paraId="600F8892" w14:textId="77777777" w:rsidR="00893680" w:rsidRPr="007A7206" w:rsidRDefault="00893680" w:rsidP="0067027A">
            <w:pPr>
              <w:rPr>
                <w:b/>
              </w:rPr>
            </w:pPr>
          </w:p>
        </w:tc>
      </w:tr>
      <w:tr w:rsidR="00E717DD" w14:paraId="548441DB" w14:textId="77777777" w:rsidTr="00AF7BF2">
        <w:trPr>
          <w:trHeight w:val="1177"/>
        </w:trPr>
        <w:tc>
          <w:tcPr>
            <w:tcW w:w="2391" w:type="dxa"/>
            <w:shd w:val="clear" w:color="auto" w:fill="D9E2F3" w:themeFill="accent5" w:themeFillTint="33"/>
          </w:tcPr>
          <w:p w14:paraId="7A18E25F" w14:textId="77777777" w:rsidR="00E717DD" w:rsidRPr="00E717DD" w:rsidRDefault="00E717DD" w:rsidP="00893680">
            <w:pPr>
              <w:rPr>
                <w:b/>
              </w:rPr>
            </w:pPr>
            <w:r w:rsidRPr="00E717DD">
              <w:rPr>
                <w:b/>
              </w:rPr>
              <w:t>Overtid</w:t>
            </w:r>
          </w:p>
          <w:p w14:paraId="27B15BA9" w14:textId="77777777" w:rsidR="00E717DD" w:rsidRDefault="00E717DD" w:rsidP="00893680"/>
          <w:p w14:paraId="5A1633B1" w14:textId="77777777" w:rsidR="00E717DD" w:rsidRDefault="00E717DD" w:rsidP="00893680">
            <w:r>
              <w:t>Grunnlag for overtidsbetaling</w:t>
            </w:r>
          </w:p>
          <w:p w14:paraId="20C9EA37" w14:textId="77777777" w:rsidR="00E717DD" w:rsidRDefault="00E717DD" w:rsidP="0067027A"/>
        </w:tc>
        <w:tc>
          <w:tcPr>
            <w:tcW w:w="3035" w:type="dxa"/>
            <w:tcBorders>
              <w:bottom w:val="single" w:sz="4" w:space="0" w:color="auto"/>
            </w:tcBorders>
          </w:tcPr>
          <w:p w14:paraId="7D2AFC72" w14:textId="77777777" w:rsidR="00E717DD" w:rsidRDefault="00E717DD" w:rsidP="009D515E"/>
          <w:p w14:paraId="752391A7" w14:textId="77777777" w:rsidR="00E717DD" w:rsidRDefault="00E717DD" w:rsidP="009D515E"/>
          <w:p w14:paraId="7097B7C4" w14:textId="357A65A4" w:rsidR="00E717DD" w:rsidRPr="000D3723" w:rsidRDefault="00E61A28" w:rsidP="009D515E">
            <w:pPr>
              <w:rPr>
                <w:b/>
              </w:rPr>
            </w:pPr>
            <w:r>
              <w:rPr>
                <w:b/>
              </w:rPr>
              <w:t>Kr 2</w:t>
            </w:r>
            <w:r w:rsidR="005609BD">
              <w:rPr>
                <w:b/>
              </w:rPr>
              <w:t>82,25</w:t>
            </w:r>
          </w:p>
          <w:p w14:paraId="0771BD0A" w14:textId="77777777" w:rsidR="00E717DD" w:rsidRDefault="00E717DD" w:rsidP="009D515E"/>
          <w:p w14:paraId="316DCC3A" w14:textId="77777777" w:rsidR="00E717DD" w:rsidRDefault="00E717DD" w:rsidP="0067027A"/>
        </w:tc>
        <w:tc>
          <w:tcPr>
            <w:tcW w:w="3065" w:type="dxa"/>
            <w:tcBorders>
              <w:bottom w:val="single" w:sz="4" w:space="0" w:color="auto"/>
            </w:tcBorders>
          </w:tcPr>
          <w:p w14:paraId="5C408B42" w14:textId="77777777" w:rsidR="00E717DD" w:rsidRDefault="00E717DD" w:rsidP="009D515E"/>
          <w:p w14:paraId="332B5A0A" w14:textId="77777777" w:rsidR="00E717DD" w:rsidRDefault="00E717DD" w:rsidP="009D515E"/>
          <w:p w14:paraId="2129FD2A" w14:textId="77777777" w:rsidR="00E717DD" w:rsidRDefault="00E717DD" w:rsidP="009D515E">
            <w:r>
              <w:t>Timelønn</w:t>
            </w:r>
          </w:p>
          <w:p w14:paraId="62E1EB54" w14:textId="77777777" w:rsidR="00E717DD" w:rsidRDefault="00E717DD" w:rsidP="009D515E"/>
          <w:p w14:paraId="100DE2C4" w14:textId="77777777" w:rsidR="00E717DD" w:rsidRDefault="00E717DD" w:rsidP="000229F0"/>
        </w:tc>
        <w:tc>
          <w:tcPr>
            <w:tcW w:w="2915" w:type="dxa"/>
            <w:tcBorders>
              <w:bottom w:val="single" w:sz="4" w:space="0" w:color="auto"/>
            </w:tcBorders>
          </w:tcPr>
          <w:p w14:paraId="7FC1263B" w14:textId="77777777" w:rsidR="00E717DD" w:rsidRDefault="00E717DD" w:rsidP="0067027A"/>
          <w:p w14:paraId="2FE4AC02" w14:textId="77777777" w:rsidR="00E717DD" w:rsidRDefault="00E717DD" w:rsidP="0067027A"/>
          <w:p w14:paraId="72A784E4" w14:textId="08B2FFAE" w:rsidR="00E717DD" w:rsidRPr="000D3723" w:rsidRDefault="000D3723" w:rsidP="0067027A">
            <w:pPr>
              <w:rPr>
                <w:b/>
              </w:rPr>
            </w:pPr>
            <w:r>
              <w:rPr>
                <w:b/>
              </w:rPr>
              <w:t xml:space="preserve">Kr </w:t>
            </w:r>
            <w:r w:rsidR="00E61A28" w:rsidRPr="00E61A28">
              <w:rPr>
                <w:b/>
              </w:rPr>
              <w:t>3</w:t>
            </w:r>
            <w:r w:rsidR="00CD7FAD">
              <w:rPr>
                <w:b/>
              </w:rPr>
              <w:t>12,</w:t>
            </w:r>
            <w:proofErr w:type="gramStart"/>
            <w:r w:rsidR="00CD7FAD">
              <w:rPr>
                <w:b/>
              </w:rPr>
              <w:t>79</w:t>
            </w:r>
            <w:r w:rsidR="00E61A28" w:rsidRPr="00E61A28">
              <w:rPr>
                <w:b/>
              </w:rPr>
              <w:t xml:space="preserve">  </w:t>
            </w:r>
            <w:r w:rsidR="00D708F4" w:rsidRPr="00D708F4">
              <w:t>(</w:t>
            </w:r>
            <w:proofErr w:type="gramEnd"/>
            <w:r w:rsidR="00D708F4" w:rsidRPr="00D708F4">
              <w:t>for 37,5 t/u)</w:t>
            </w:r>
          </w:p>
          <w:p w14:paraId="1FA21990" w14:textId="77777777" w:rsidR="00E717DD" w:rsidRDefault="00E717DD" w:rsidP="0067027A"/>
          <w:p w14:paraId="28BB712C" w14:textId="77777777" w:rsidR="00E717DD" w:rsidRDefault="00E717DD" w:rsidP="0067027A"/>
        </w:tc>
        <w:tc>
          <w:tcPr>
            <w:tcW w:w="3190" w:type="dxa"/>
            <w:tcBorders>
              <w:bottom w:val="single" w:sz="4" w:space="0" w:color="auto"/>
            </w:tcBorders>
          </w:tcPr>
          <w:p w14:paraId="39F15FE1" w14:textId="77777777" w:rsidR="00E717DD" w:rsidRDefault="00E717DD" w:rsidP="0067027A"/>
          <w:p w14:paraId="7BF80BBC" w14:textId="77777777" w:rsidR="00E717DD" w:rsidRDefault="00E717DD" w:rsidP="0067027A"/>
          <w:p w14:paraId="75E712B2" w14:textId="77777777" w:rsidR="00E717DD" w:rsidRDefault="00E717DD" w:rsidP="00BA4A45">
            <w:r>
              <w:t>Timelønn</w:t>
            </w:r>
          </w:p>
          <w:p w14:paraId="3CC529FB" w14:textId="77777777" w:rsidR="00E717DD" w:rsidRDefault="00E717DD" w:rsidP="00BA4A45"/>
          <w:p w14:paraId="72E84AA3" w14:textId="77777777" w:rsidR="00E717DD" w:rsidRDefault="00E717DD" w:rsidP="0067027A"/>
        </w:tc>
      </w:tr>
      <w:tr w:rsidR="00E717DD" w14:paraId="059603F6" w14:textId="77777777" w:rsidTr="00AF7BF2">
        <w:trPr>
          <w:trHeight w:val="153"/>
        </w:trPr>
        <w:tc>
          <w:tcPr>
            <w:tcW w:w="2391" w:type="dxa"/>
            <w:tcBorders>
              <w:bottom w:val="single" w:sz="4" w:space="0" w:color="FFFFFF" w:themeColor="background1"/>
            </w:tcBorders>
            <w:shd w:val="clear" w:color="auto" w:fill="D9E2F3" w:themeFill="accent5" w:themeFillTint="33"/>
          </w:tcPr>
          <w:p w14:paraId="70DF4519" w14:textId="77777777" w:rsidR="00E717DD" w:rsidRPr="00E717DD" w:rsidRDefault="00E717DD" w:rsidP="0067027A">
            <w:pPr>
              <w:rPr>
                <w:b/>
              </w:rPr>
            </w:pPr>
          </w:p>
        </w:tc>
        <w:tc>
          <w:tcPr>
            <w:tcW w:w="3035" w:type="dxa"/>
            <w:tcBorders>
              <w:bottom w:val="single" w:sz="4" w:space="0" w:color="FFFFFF" w:themeColor="background1"/>
            </w:tcBorders>
          </w:tcPr>
          <w:p w14:paraId="406AC86B" w14:textId="77777777" w:rsidR="00E717DD" w:rsidRDefault="00E717DD" w:rsidP="0067027A"/>
        </w:tc>
        <w:tc>
          <w:tcPr>
            <w:tcW w:w="3065" w:type="dxa"/>
            <w:tcBorders>
              <w:bottom w:val="single" w:sz="4" w:space="0" w:color="FFFFFF" w:themeColor="background1"/>
            </w:tcBorders>
          </w:tcPr>
          <w:p w14:paraId="5B977FEB" w14:textId="77777777" w:rsidR="00E717DD" w:rsidRDefault="00E717DD" w:rsidP="000229F0"/>
        </w:tc>
        <w:tc>
          <w:tcPr>
            <w:tcW w:w="2915" w:type="dxa"/>
            <w:tcBorders>
              <w:bottom w:val="single" w:sz="4" w:space="0" w:color="FFFFFF" w:themeColor="background1"/>
            </w:tcBorders>
          </w:tcPr>
          <w:p w14:paraId="5E134C69" w14:textId="77777777" w:rsidR="00E717DD" w:rsidRDefault="00E717DD" w:rsidP="0067027A"/>
        </w:tc>
        <w:tc>
          <w:tcPr>
            <w:tcW w:w="3190" w:type="dxa"/>
            <w:tcBorders>
              <w:bottom w:val="single" w:sz="4" w:space="0" w:color="FFFFFF" w:themeColor="background1"/>
            </w:tcBorders>
          </w:tcPr>
          <w:p w14:paraId="25674385" w14:textId="77777777" w:rsidR="00E717DD" w:rsidRDefault="00E717DD" w:rsidP="0067027A"/>
        </w:tc>
      </w:tr>
      <w:tr w:rsidR="00E717DD" w14:paraId="0952169A" w14:textId="77777777" w:rsidTr="00AF7BF2">
        <w:trPr>
          <w:trHeight w:val="3223"/>
        </w:trPr>
        <w:tc>
          <w:tcPr>
            <w:tcW w:w="2391" w:type="dxa"/>
            <w:tcBorders>
              <w:top w:val="single" w:sz="4" w:space="0" w:color="FFFFFF" w:themeColor="background1"/>
            </w:tcBorders>
            <w:shd w:val="clear" w:color="auto" w:fill="D9E2F3" w:themeFill="accent5" w:themeFillTint="33"/>
          </w:tcPr>
          <w:p w14:paraId="6722A225" w14:textId="77777777" w:rsidR="00E717DD" w:rsidRDefault="00E717DD" w:rsidP="00E717DD">
            <w:r>
              <w:t>Prosentsats overtid</w:t>
            </w:r>
          </w:p>
          <w:p w14:paraId="36B364F8" w14:textId="77777777" w:rsidR="00E717DD" w:rsidRDefault="00E717DD" w:rsidP="00E717DD"/>
          <w:p w14:paraId="1B355DC8" w14:textId="77777777" w:rsidR="00E717DD" w:rsidRDefault="00E717DD" w:rsidP="00E717DD"/>
          <w:p w14:paraId="695B7368" w14:textId="77777777" w:rsidR="00E717DD" w:rsidRDefault="00E717DD" w:rsidP="00E717DD"/>
          <w:p w14:paraId="74674DFF" w14:textId="77777777" w:rsidR="00E717DD" w:rsidRDefault="00E717DD" w:rsidP="00E717DD"/>
          <w:p w14:paraId="3A281B16" w14:textId="77777777" w:rsidR="00E717DD" w:rsidRDefault="00E717DD" w:rsidP="00E717DD"/>
          <w:p w14:paraId="2FA3E0C0" w14:textId="77777777" w:rsidR="00E717DD" w:rsidRDefault="00E717DD" w:rsidP="00E717DD"/>
          <w:p w14:paraId="3CF203B6" w14:textId="77777777" w:rsidR="00E717DD" w:rsidRDefault="00E717DD" w:rsidP="00E717DD"/>
          <w:p w14:paraId="2B852E6A" w14:textId="77777777" w:rsidR="00E717DD" w:rsidRDefault="00E717DD" w:rsidP="00E717DD"/>
          <w:p w14:paraId="2F52756C" w14:textId="77777777" w:rsidR="00E717DD" w:rsidRDefault="00E717DD" w:rsidP="00E717DD">
            <w:r>
              <w:t>Grenser for overtid- se tabell 2.</w:t>
            </w:r>
          </w:p>
          <w:p w14:paraId="096F6CB5" w14:textId="77777777" w:rsidR="00E717DD" w:rsidRPr="00E717DD" w:rsidRDefault="00E717DD" w:rsidP="0067027A">
            <w:pPr>
              <w:rPr>
                <w:b/>
              </w:rPr>
            </w:pPr>
          </w:p>
        </w:tc>
        <w:tc>
          <w:tcPr>
            <w:tcW w:w="3035" w:type="dxa"/>
            <w:tcBorders>
              <w:top w:val="single" w:sz="4" w:space="0" w:color="FFFFFF" w:themeColor="background1"/>
            </w:tcBorders>
          </w:tcPr>
          <w:p w14:paraId="12A9FF46" w14:textId="77777777" w:rsidR="00E717DD" w:rsidRDefault="00E717DD" w:rsidP="00E717DD">
            <w:r>
              <w:t xml:space="preserve">50% etter endt </w:t>
            </w:r>
            <w:r w:rsidR="00C766AF">
              <w:t>alminnelig</w:t>
            </w:r>
            <w:r>
              <w:t xml:space="preserve"> arbeidstid og fram til </w:t>
            </w:r>
            <w:proofErr w:type="spellStart"/>
            <w:r>
              <w:t>kl</w:t>
            </w:r>
            <w:proofErr w:type="spellEnd"/>
            <w:r>
              <w:t xml:space="preserve"> 21, og fram til </w:t>
            </w:r>
            <w:proofErr w:type="spellStart"/>
            <w:r>
              <w:t>kl</w:t>
            </w:r>
            <w:proofErr w:type="spellEnd"/>
            <w:r>
              <w:t xml:space="preserve"> 12 på lørdag</w:t>
            </w:r>
          </w:p>
          <w:p w14:paraId="1EB2D7A7" w14:textId="77777777" w:rsidR="00E717DD" w:rsidRDefault="00E717DD" w:rsidP="00E717DD"/>
          <w:p w14:paraId="4E07F67C" w14:textId="77777777" w:rsidR="00E717DD" w:rsidRDefault="00E717DD" w:rsidP="00E717DD">
            <w:r>
              <w:t xml:space="preserve">100% etter </w:t>
            </w:r>
            <w:proofErr w:type="spellStart"/>
            <w:r>
              <w:t>kl</w:t>
            </w:r>
            <w:proofErr w:type="spellEnd"/>
            <w:r>
              <w:t xml:space="preserve"> 21 på hverdager, og etter </w:t>
            </w:r>
            <w:proofErr w:type="spellStart"/>
            <w:r>
              <w:t>kl</w:t>
            </w:r>
            <w:proofErr w:type="spellEnd"/>
            <w:r>
              <w:t xml:space="preserve"> 12 på lørdager og hele søndag- og helligdager</w:t>
            </w:r>
          </w:p>
          <w:p w14:paraId="2287E491" w14:textId="77777777" w:rsidR="00E717DD" w:rsidRDefault="00E717DD" w:rsidP="00E717DD"/>
          <w:p w14:paraId="52584945" w14:textId="77777777" w:rsidR="00E717DD" w:rsidRDefault="00E717DD" w:rsidP="00E717DD"/>
          <w:p w14:paraId="1FFFB78E" w14:textId="77777777" w:rsidR="00E717DD" w:rsidRDefault="00E717DD" w:rsidP="0067027A"/>
        </w:tc>
        <w:tc>
          <w:tcPr>
            <w:tcW w:w="3065" w:type="dxa"/>
            <w:tcBorders>
              <w:top w:val="single" w:sz="4" w:space="0" w:color="FFFFFF" w:themeColor="background1"/>
            </w:tcBorders>
          </w:tcPr>
          <w:p w14:paraId="3031941C" w14:textId="77777777" w:rsidR="00E717DD" w:rsidRDefault="00E717DD" w:rsidP="00E717DD">
            <w:r>
              <w:t>Minst 40%</w:t>
            </w:r>
          </w:p>
          <w:p w14:paraId="790BC19F" w14:textId="77777777" w:rsidR="00E717DD" w:rsidRDefault="00E717DD" w:rsidP="00E717DD"/>
          <w:p w14:paraId="530FED97" w14:textId="77777777" w:rsidR="00E717DD" w:rsidRDefault="00E717DD" w:rsidP="000229F0"/>
        </w:tc>
        <w:tc>
          <w:tcPr>
            <w:tcW w:w="2915" w:type="dxa"/>
            <w:tcBorders>
              <w:top w:val="single" w:sz="4" w:space="0" w:color="FFFFFF" w:themeColor="background1"/>
            </w:tcBorders>
          </w:tcPr>
          <w:p w14:paraId="251AAB60" w14:textId="77777777" w:rsidR="00E717DD" w:rsidRDefault="00E717DD" w:rsidP="00E717DD">
            <w:r>
              <w:t xml:space="preserve">50% etter endt alminnelig arbeidstid og fram til </w:t>
            </w:r>
            <w:proofErr w:type="spellStart"/>
            <w:r>
              <w:t>kl</w:t>
            </w:r>
            <w:proofErr w:type="spellEnd"/>
            <w:r>
              <w:t xml:space="preserve"> 21, og fram til </w:t>
            </w:r>
            <w:proofErr w:type="spellStart"/>
            <w:r>
              <w:t>kl</w:t>
            </w:r>
            <w:proofErr w:type="spellEnd"/>
            <w:r>
              <w:t xml:space="preserve"> 12 på lørdag</w:t>
            </w:r>
          </w:p>
          <w:p w14:paraId="0B2D3C79" w14:textId="77777777" w:rsidR="00E717DD" w:rsidRDefault="00E717DD" w:rsidP="00E717DD"/>
          <w:p w14:paraId="6175A314" w14:textId="77777777" w:rsidR="00E717DD" w:rsidRDefault="00E717DD" w:rsidP="00E717DD">
            <w:r>
              <w:t xml:space="preserve">100% etter </w:t>
            </w:r>
            <w:proofErr w:type="spellStart"/>
            <w:r>
              <w:t>kl</w:t>
            </w:r>
            <w:proofErr w:type="spellEnd"/>
            <w:r>
              <w:t xml:space="preserve"> 21 på hverdager, og etter </w:t>
            </w:r>
            <w:proofErr w:type="spellStart"/>
            <w:r>
              <w:t>kl</w:t>
            </w:r>
            <w:proofErr w:type="spellEnd"/>
            <w:r>
              <w:t xml:space="preserve"> 12 på lørdager og hele søndag- og helligdager</w:t>
            </w:r>
          </w:p>
          <w:p w14:paraId="78FE2E26" w14:textId="77777777" w:rsidR="00E717DD" w:rsidRDefault="00E717DD" w:rsidP="0067027A"/>
        </w:tc>
        <w:tc>
          <w:tcPr>
            <w:tcW w:w="3190" w:type="dxa"/>
            <w:tcBorders>
              <w:top w:val="single" w:sz="4" w:space="0" w:color="FFFFFF" w:themeColor="background1"/>
            </w:tcBorders>
          </w:tcPr>
          <w:p w14:paraId="4A3D599F" w14:textId="77777777" w:rsidR="00E717DD" w:rsidRDefault="00E717DD" w:rsidP="00E717DD">
            <w:r>
              <w:t>Minst 40%</w:t>
            </w:r>
          </w:p>
          <w:p w14:paraId="2EA3FF4E" w14:textId="77777777" w:rsidR="00E717DD" w:rsidRDefault="00E717DD" w:rsidP="0067027A"/>
          <w:p w14:paraId="6486254E" w14:textId="77777777" w:rsidR="00E717DD" w:rsidRDefault="00E717DD" w:rsidP="0067027A"/>
        </w:tc>
      </w:tr>
    </w:tbl>
    <w:p w14:paraId="2D39CFB0" w14:textId="77777777" w:rsidR="000229F0" w:rsidRDefault="000229F0"/>
    <w:p w14:paraId="1DE16031" w14:textId="77777777" w:rsidR="00C766AF" w:rsidRDefault="00C766AF">
      <w:r>
        <w:br w:type="page"/>
      </w:r>
    </w:p>
    <w:p w14:paraId="6A33F5B0" w14:textId="77777777" w:rsidR="00554EEB" w:rsidRDefault="00CB713C">
      <w:r>
        <w:rPr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62336" behindDoc="1" locked="0" layoutInCell="1" allowOverlap="1" wp14:anchorId="7BF1FD67" wp14:editId="0D935121">
            <wp:simplePos x="0" y="0"/>
            <wp:positionH relativeFrom="column">
              <wp:posOffset>9328785</wp:posOffset>
            </wp:positionH>
            <wp:positionV relativeFrom="paragraph">
              <wp:posOffset>95250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4" name="Bil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5627D" w14:textId="77777777" w:rsidR="00554EEB" w:rsidRDefault="00554EEB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119"/>
        <w:gridCol w:w="2976"/>
        <w:gridCol w:w="3261"/>
      </w:tblGrid>
      <w:tr w:rsidR="00184185" w:rsidRPr="007A7206" w14:paraId="0E7947A7" w14:textId="77777777" w:rsidTr="00AF7BF2">
        <w:trPr>
          <w:trHeight w:val="701"/>
        </w:trPr>
        <w:tc>
          <w:tcPr>
            <w:tcW w:w="2122" w:type="dxa"/>
            <w:vMerge w:val="restart"/>
            <w:shd w:val="clear" w:color="auto" w:fill="D9E2F3" w:themeFill="accent5" w:themeFillTint="33"/>
          </w:tcPr>
          <w:p w14:paraId="5A80316C" w14:textId="77777777" w:rsidR="00184185" w:rsidRDefault="00184185" w:rsidP="0067027A">
            <w:pPr>
              <w:jc w:val="center"/>
            </w:pPr>
          </w:p>
        </w:tc>
        <w:tc>
          <w:tcPr>
            <w:tcW w:w="6237" w:type="dxa"/>
            <w:gridSpan w:val="2"/>
            <w:shd w:val="clear" w:color="auto" w:fill="D9E2F3" w:themeFill="accent5" w:themeFillTint="33"/>
          </w:tcPr>
          <w:p w14:paraId="02F4D82D" w14:textId="77777777" w:rsidR="00184185" w:rsidRPr="00CB713C" w:rsidRDefault="00184185" w:rsidP="0067027A">
            <w:pPr>
              <w:jc w:val="center"/>
              <w:rPr>
                <w:b/>
                <w:sz w:val="24"/>
                <w:szCs w:val="24"/>
              </w:rPr>
            </w:pPr>
          </w:p>
          <w:p w14:paraId="0615E4F5" w14:textId="77777777" w:rsidR="00184185" w:rsidRPr="00CB713C" w:rsidRDefault="00184185" w:rsidP="0067027A">
            <w:pPr>
              <w:jc w:val="center"/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BYGG ALLMENNGJORT</w:t>
            </w:r>
          </w:p>
          <w:p w14:paraId="10FD3DBC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D9E2F3" w:themeFill="accent5" w:themeFillTint="33"/>
          </w:tcPr>
          <w:p w14:paraId="5E361EA4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</w:p>
          <w:p w14:paraId="5D4263DD" w14:textId="77777777" w:rsidR="00184185" w:rsidRPr="00CB713C" w:rsidRDefault="00C766AF" w:rsidP="0067027A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ANLEGG MED TARIFFAVTALE SAMT OFFENTLIGE ANSKAFFELSER</w:t>
            </w:r>
          </w:p>
        </w:tc>
        <w:tc>
          <w:tcPr>
            <w:tcW w:w="3261" w:type="dxa"/>
            <w:vMerge w:val="restart"/>
            <w:shd w:val="clear" w:color="auto" w:fill="D9E2F3" w:themeFill="accent5" w:themeFillTint="33"/>
          </w:tcPr>
          <w:p w14:paraId="56FDF531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</w:p>
          <w:p w14:paraId="67B445D2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ANLEGG - PRIVAT</w:t>
            </w:r>
          </w:p>
          <w:p w14:paraId="09E76E25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</w:p>
        </w:tc>
      </w:tr>
      <w:tr w:rsidR="00184185" w:rsidRPr="007A7206" w14:paraId="618F9D97" w14:textId="77777777" w:rsidTr="00AF7BF2">
        <w:trPr>
          <w:trHeight w:val="563"/>
        </w:trPr>
        <w:tc>
          <w:tcPr>
            <w:tcW w:w="2122" w:type="dxa"/>
            <w:vMerge/>
            <w:shd w:val="clear" w:color="auto" w:fill="BFBFBF" w:themeFill="background1" w:themeFillShade="BF"/>
          </w:tcPr>
          <w:p w14:paraId="5DBE8CB6" w14:textId="77777777" w:rsidR="00184185" w:rsidRDefault="00184185" w:rsidP="0067027A">
            <w:pPr>
              <w:jc w:val="center"/>
            </w:pPr>
          </w:p>
        </w:tc>
        <w:tc>
          <w:tcPr>
            <w:tcW w:w="3118" w:type="dxa"/>
            <w:shd w:val="clear" w:color="auto" w:fill="D9E2F3" w:themeFill="accent5" w:themeFillTint="33"/>
          </w:tcPr>
          <w:p w14:paraId="7229010C" w14:textId="77777777" w:rsidR="00184185" w:rsidRPr="00CB713C" w:rsidRDefault="00184185" w:rsidP="0067027A">
            <w:pPr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>Med tariffavtale</w:t>
            </w:r>
          </w:p>
        </w:tc>
        <w:tc>
          <w:tcPr>
            <w:tcW w:w="3119" w:type="dxa"/>
            <w:shd w:val="clear" w:color="auto" w:fill="D9E2F3" w:themeFill="accent5" w:themeFillTint="33"/>
          </w:tcPr>
          <w:p w14:paraId="2A1A2EE2" w14:textId="77777777" w:rsidR="00184185" w:rsidRPr="00CB713C" w:rsidRDefault="00184185" w:rsidP="0067027A">
            <w:pPr>
              <w:ind w:left="668"/>
              <w:rPr>
                <w:b/>
                <w:sz w:val="24"/>
                <w:szCs w:val="24"/>
              </w:rPr>
            </w:pPr>
            <w:r w:rsidRPr="00CB713C">
              <w:rPr>
                <w:b/>
                <w:sz w:val="24"/>
                <w:szCs w:val="24"/>
              </w:rPr>
              <w:t xml:space="preserve">Uten tariffavtale </w:t>
            </w:r>
          </w:p>
        </w:tc>
        <w:tc>
          <w:tcPr>
            <w:tcW w:w="2976" w:type="dxa"/>
            <w:vMerge/>
            <w:shd w:val="clear" w:color="auto" w:fill="BFBFBF" w:themeFill="background1" w:themeFillShade="BF"/>
          </w:tcPr>
          <w:p w14:paraId="498561F4" w14:textId="77777777" w:rsidR="00184185" w:rsidRPr="007A7206" w:rsidRDefault="00184185" w:rsidP="0067027A">
            <w:pPr>
              <w:rPr>
                <w:b/>
              </w:rPr>
            </w:pPr>
          </w:p>
        </w:tc>
        <w:tc>
          <w:tcPr>
            <w:tcW w:w="3261" w:type="dxa"/>
            <w:vMerge/>
            <w:shd w:val="clear" w:color="auto" w:fill="BFBFBF" w:themeFill="background1" w:themeFillShade="BF"/>
          </w:tcPr>
          <w:p w14:paraId="1D0B9CEB" w14:textId="77777777" w:rsidR="00184185" w:rsidRPr="007A7206" w:rsidRDefault="00184185" w:rsidP="0067027A">
            <w:pPr>
              <w:rPr>
                <w:b/>
              </w:rPr>
            </w:pPr>
          </w:p>
        </w:tc>
      </w:tr>
      <w:tr w:rsidR="00E717DD" w14:paraId="703272BF" w14:textId="77777777" w:rsidTr="00AF7BF2">
        <w:trPr>
          <w:trHeight w:val="5071"/>
        </w:trPr>
        <w:tc>
          <w:tcPr>
            <w:tcW w:w="2122" w:type="dxa"/>
            <w:vMerge w:val="restart"/>
            <w:shd w:val="clear" w:color="auto" w:fill="D9E2F3" w:themeFill="accent5" w:themeFillTint="33"/>
          </w:tcPr>
          <w:p w14:paraId="5D9D88DD" w14:textId="77777777" w:rsidR="00E717DD" w:rsidRPr="008F27B6" w:rsidRDefault="00E717DD" w:rsidP="000D3723">
            <w:pPr>
              <w:shd w:val="clear" w:color="auto" w:fill="D9E2F3" w:themeFill="accent5" w:themeFillTint="33"/>
              <w:rPr>
                <w:b/>
              </w:rPr>
            </w:pPr>
            <w:r w:rsidRPr="008F27B6">
              <w:rPr>
                <w:b/>
              </w:rPr>
              <w:t xml:space="preserve">For reise som krever overnatting utenfor hjemsted </w:t>
            </w:r>
          </w:p>
          <w:p w14:paraId="7F986C69" w14:textId="77777777" w:rsidR="00D4410E" w:rsidRDefault="00E717DD" w:rsidP="000D3723">
            <w:pPr>
              <w:shd w:val="clear" w:color="auto" w:fill="D9E2F3" w:themeFill="accent5" w:themeFillTint="33"/>
            </w:pPr>
            <w:r>
              <w:t>(hva som er den ansattes hjemsted må baseres på en konkret vurdering</w:t>
            </w:r>
            <w:r w:rsidR="00D4410E">
              <w:t>.</w:t>
            </w:r>
          </w:p>
          <w:p w14:paraId="1583E817" w14:textId="77777777" w:rsidR="00E717DD" w:rsidRDefault="00D4410E" w:rsidP="000D3723">
            <w:pPr>
              <w:shd w:val="clear" w:color="auto" w:fill="D9E2F3" w:themeFill="accent5" w:themeFillTint="33"/>
            </w:pPr>
            <w:r>
              <w:t>S</w:t>
            </w:r>
            <w:r w:rsidR="00E717DD">
              <w:t xml:space="preserve">e presisering </w:t>
            </w:r>
            <w:r w:rsidR="00C766AF">
              <w:t xml:space="preserve">for FOB </w:t>
            </w:r>
            <w:r w:rsidR="00C766AF" w:rsidRPr="00D4410E">
              <w:rPr>
                <w:b/>
              </w:rPr>
              <w:t>vedlegg</w:t>
            </w:r>
            <w:r w:rsidR="00E717DD" w:rsidRPr="00D4410E">
              <w:rPr>
                <w:b/>
              </w:rPr>
              <w:t xml:space="preserve"> 3</w:t>
            </w:r>
            <w:r w:rsidR="00E717DD">
              <w:t xml:space="preserve">) </w:t>
            </w:r>
          </w:p>
          <w:p w14:paraId="006B7C39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36893D39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49FE751F" w14:textId="77777777" w:rsidR="00E717DD" w:rsidRPr="00E717DD" w:rsidRDefault="00E717DD" w:rsidP="000D3723">
            <w:pPr>
              <w:shd w:val="clear" w:color="auto" w:fill="D9E2F3" w:themeFill="accent5" w:themeFillTint="33"/>
              <w:rPr>
                <w:b/>
              </w:rPr>
            </w:pPr>
            <w:r w:rsidRPr="00E717DD">
              <w:rPr>
                <w:b/>
              </w:rPr>
              <w:t>Reise</w:t>
            </w:r>
          </w:p>
          <w:p w14:paraId="41DFFB28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48B2FFA7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16068682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1362DEBA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53075392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5B1DE540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24F0A098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3E4DA09D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4317861F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788119FE" w14:textId="77777777" w:rsidR="00E717DD" w:rsidRPr="00E717DD" w:rsidRDefault="00E717DD" w:rsidP="000D3723">
            <w:pPr>
              <w:shd w:val="clear" w:color="auto" w:fill="D9E2F3" w:themeFill="accent5" w:themeFillTint="33"/>
              <w:rPr>
                <w:b/>
              </w:rPr>
            </w:pPr>
            <w:r w:rsidRPr="00E717DD">
              <w:rPr>
                <w:b/>
              </w:rPr>
              <w:t>Losji</w:t>
            </w:r>
          </w:p>
          <w:p w14:paraId="0BCF1119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21CFAE3F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375C6946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6F3F79B8" w14:textId="77777777" w:rsidR="00E717DD" w:rsidRDefault="00E717DD" w:rsidP="000D3723">
            <w:pPr>
              <w:shd w:val="clear" w:color="auto" w:fill="D9E2F3" w:themeFill="accent5" w:themeFillTint="33"/>
            </w:pPr>
          </w:p>
          <w:p w14:paraId="712D7922" w14:textId="77777777" w:rsidR="00C766AF" w:rsidRDefault="00C766AF" w:rsidP="0067027A">
            <w:pPr>
              <w:rPr>
                <w:b/>
              </w:rPr>
            </w:pPr>
          </w:p>
          <w:p w14:paraId="788CFFC4" w14:textId="77777777" w:rsidR="00E717DD" w:rsidRPr="00E717DD" w:rsidRDefault="00E717DD" w:rsidP="0067027A">
            <w:pPr>
              <w:rPr>
                <w:b/>
              </w:rPr>
            </w:pPr>
            <w:r w:rsidRPr="00E717DD">
              <w:rPr>
                <w:b/>
              </w:rPr>
              <w:t>K</w:t>
            </w:r>
            <w:r w:rsidRPr="000D3723">
              <w:rPr>
                <w:b/>
                <w:shd w:val="clear" w:color="auto" w:fill="D9E2F3" w:themeFill="accent5" w:themeFillTint="33"/>
              </w:rPr>
              <w:t>ost</w:t>
            </w:r>
          </w:p>
        </w:tc>
        <w:tc>
          <w:tcPr>
            <w:tcW w:w="3118" w:type="dxa"/>
          </w:tcPr>
          <w:p w14:paraId="543CEA21" w14:textId="77777777" w:rsidR="00E717DD" w:rsidRDefault="00E717DD" w:rsidP="0067027A"/>
          <w:p w14:paraId="3FEECB6E" w14:textId="77777777" w:rsidR="00E717DD" w:rsidRDefault="00E717DD" w:rsidP="0067027A"/>
          <w:p w14:paraId="46FF13D3" w14:textId="77777777" w:rsidR="00E717DD" w:rsidRDefault="00E717DD" w:rsidP="0067027A"/>
          <w:p w14:paraId="42A86FD3" w14:textId="77777777" w:rsidR="00E717DD" w:rsidRDefault="00E717DD" w:rsidP="0067027A"/>
          <w:p w14:paraId="52D6DA40" w14:textId="77777777" w:rsidR="00E717DD" w:rsidRDefault="00E717DD" w:rsidP="0067027A"/>
          <w:p w14:paraId="177FB8F9" w14:textId="77777777" w:rsidR="00E717DD" w:rsidRDefault="00E717DD" w:rsidP="0067027A"/>
          <w:p w14:paraId="19E7D544" w14:textId="77777777" w:rsidR="00E717DD" w:rsidRDefault="00E717DD" w:rsidP="0067027A"/>
          <w:p w14:paraId="6DED5D01" w14:textId="77777777" w:rsidR="00E717DD" w:rsidRDefault="00E717DD" w:rsidP="0067027A"/>
          <w:p w14:paraId="4615DE42" w14:textId="77777777" w:rsidR="00E717DD" w:rsidRDefault="00E717DD" w:rsidP="0067027A"/>
          <w:p w14:paraId="4FFC5D39" w14:textId="77777777" w:rsidR="00E717DD" w:rsidRDefault="00E717DD" w:rsidP="0067027A"/>
          <w:p w14:paraId="1F9125FB" w14:textId="77777777" w:rsidR="00E717DD" w:rsidRDefault="00E717DD" w:rsidP="0067027A"/>
          <w:p w14:paraId="1E6AD298" w14:textId="77777777" w:rsidR="00E717DD" w:rsidRDefault="00E717DD" w:rsidP="0067027A">
            <w:r>
              <w:t>Arbeidsgiver dekker etter regning, ev bedriftens reiseregulativ, krav på betalte hjemreiser i oppdragsperioden, inntil 17 ganer per år, minus 100 kr per gang, dog ikke oftere enn hver 3 uke</w:t>
            </w:r>
          </w:p>
          <w:p w14:paraId="031DE4D8" w14:textId="77777777" w:rsidR="00E717DD" w:rsidRDefault="00E717DD" w:rsidP="0067027A"/>
        </w:tc>
        <w:tc>
          <w:tcPr>
            <w:tcW w:w="3119" w:type="dxa"/>
          </w:tcPr>
          <w:p w14:paraId="2CE0DADB" w14:textId="77777777" w:rsidR="00E717DD" w:rsidRDefault="00E717DD" w:rsidP="0067027A"/>
          <w:p w14:paraId="4938D9BA" w14:textId="77777777" w:rsidR="00E717DD" w:rsidRDefault="00E717DD" w:rsidP="0067027A"/>
          <w:p w14:paraId="2505A112" w14:textId="77777777" w:rsidR="00E717DD" w:rsidRDefault="00E717DD" w:rsidP="0067027A"/>
          <w:p w14:paraId="6400E39D" w14:textId="77777777" w:rsidR="00E717DD" w:rsidRDefault="00E717DD" w:rsidP="0067027A"/>
          <w:p w14:paraId="1128E118" w14:textId="77777777" w:rsidR="00E717DD" w:rsidRDefault="00E717DD" w:rsidP="0067027A"/>
          <w:p w14:paraId="68500E23" w14:textId="77777777" w:rsidR="00E717DD" w:rsidRDefault="00E717DD" w:rsidP="0067027A"/>
          <w:p w14:paraId="623B4C4C" w14:textId="77777777" w:rsidR="00E717DD" w:rsidRDefault="00E717DD" w:rsidP="0067027A"/>
          <w:p w14:paraId="17EAFBEB" w14:textId="77777777" w:rsidR="00E717DD" w:rsidRDefault="00E717DD" w:rsidP="0067027A"/>
          <w:p w14:paraId="2CCF26F6" w14:textId="77777777" w:rsidR="00E717DD" w:rsidRDefault="00E717DD" w:rsidP="0067027A"/>
          <w:p w14:paraId="221674E0" w14:textId="77777777" w:rsidR="00E717DD" w:rsidRDefault="00E717DD" w:rsidP="0067027A"/>
          <w:p w14:paraId="528E701E" w14:textId="77777777" w:rsidR="00E717DD" w:rsidRDefault="00E717DD" w:rsidP="0067027A"/>
          <w:p w14:paraId="3D701853" w14:textId="77777777" w:rsidR="00E717DD" w:rsidRDefault="00E717DD" w:rsidP="0067027A">
            <w:r w:rsidRPr="00184185">
              <w:t>Arbeidsgiver etter nærmere avtale dekke</w:t>
            </w:r>
            <w:r>
              <w:t>r</w:t>
            </w:r>
            <w:r w:rsidRPr="00184185">
              <w:t xml:space="preserve"> nødvendige</w:t>
            </w:r>
            <w:r w:rsidR="002C4FC0">
              <w:t xml:space="preserve"> </w:t>
            </w:r>
            <w:r w:rsidR="002C4FC0" w:rsidRPr="00184185">
              <w:t>reiseutgifter</w:t>
            </w:r>
            <w:r w:rsidRPr="00184185">
              <w:t xml:space="preserve"> ved arbeids</w:t>
            </w:r>
            <w:r w:rsidR="002C4FC0">
              <w:t>oppdragets begynnelse og slutt</w:t>
            </w:r>
          </w:p>
          <w:p w14:paraId="1061F16F" w14:textId="77777777" w:rsidR="00E717DD" w:rsidRDefault="00E717DD" w:rsidP="0067027A"/>
        </w:tc>
        <w:tc>
          <w:tcPr>
            <w:tcW w:w="2976" w:type="dxa"/>
          </w:tcPr>
          <w:p w14:paraId="1877FB87" w14:textId="77777777" w:rsidR="00E717DD" w:rsidRDefault="00E717DD" w:rsidP="0067027A"/>
          <w:p w14:paraId="4DF93977" w14:textId="77777777" w:rsidR="00E717DD" w:rsidRDefault="00E717DD" w:rsidP="0067027A"/>
          <w:p w14:paraId="6D1E78BF" w14:textId="77777777" w:rsidR="00E717DD" w:rsidRDefault="00E717DD" w:rsidP="0067027A"/>
          <w:p w14:paraId="450B3484" w14:textId="77777777" w:rsidR="00E717DD" w:rsidRDefault="00E717DD" w:rsidP="0067027A"/>
          <w:p w14:paraId="59EA92FA" w14:textId="77777777" w:rsidR="00E717DD" w:rsidRDefault="00E717DD" w:rsidP="00184185"/>
          <w:p w14:paraId="171577A9" w14:textId="77777777" w:rsidR="00E717DD" w:rsidRDefault="00E717DD" w:rsidP="00184185"/>
          <w:p w14:paraId="2D9C4505" w14:textId="77777777" w:rsidR="00E717DD" w:rsidRDefault="00E717DD" w:rsidP="00184185"/>
          <w:p w14:paraId="5F109440" w14:textId="77777777" w:rsidR="00E717DD" w:rsidRDefault="00E717DD" w:rsidP="00184185"/>
          <w:p w14:paraId="1A144760" w14:textId="77777777" w:rsidR="00E717DD" w:rsidRDefault="00E717DD" w:rsidP="00184185"/>
          <w:p w14:paraId="1702E57A" w14:textId="77777777" w:rsidR="00E717DD" w:rsidRDefault="00E717DD" w:rsidP="00184185"/>
          <w:p w14:paraId="652A2441" w14:textId="77777777" w:rsidR="00E717DD" w:rsidRDefault="00E717DD" w:rsidP="00184185"/>
          <w:p w14:paraId="1CBDAE87" w14:textId="77777777" w:rsidR="00E717DD" w:rsidRDefault="00E717DD" w:rsidP="00C766AF">
            <w:r>
              <w:t xml:space="preserve">Arbeidsgiver dekker </w:t>
            </w:r>
            <w:r w:rsidR="00C766AF">
              <w:t>reiseutgifter tur/retur minus 100 kr</w:t>
            </w:r>
            <w:r>
              <w:t>, krav på betalte hjemreiser i oppdragsperioden, inntil 22 ganer per år</w:t>
            </w:r>
          </w:p>
        </w:tc>
        <w:tc>
          <w:tcPr>
            <w:tcW w:w="3261" w:type="dxa"/>
          </w:tcPr>
          <w:p w14:paraId="33DD2D83" w14:textId="77777777" w:rsidR="00E717DD" w:rsidRDefault="00E717DD" w:rsidP="0067027A"/>
          <w:p w14:paraId="4727C478" w14:textId="77777777" w:rsidR="00E717DD" w:rsidRDefault="00E717DD" w:rsidP="0067027A"/>
          <w:p w14:paraId="5BA90D2E" w14:textId="77777777" w:rsidR="00E717DD" w:rsidRDefault="00E717DD" w:rsidP="0067027A"/>
          <w:p w14:paraId="7F6B7287" w14:textId="77777777" w:rsidR="00E717DD" w:rsidRDefault="00E717DD" w:rsidP="0067027A"/>
          <w:p w14:paraId="5815968F" w14:textId="77777777" w:rsidR="00E717DD" w:rsidRDefault="00E717DD" w:rsidP="0067027A"/>
          <w:p w14:paraId="4F3DCCFB" w14:textId="77777777" w:rsidR="00E717DD" w:rsidRDefault="00E717DD" w:rsidP="0067027A"/>
          <w:p w14:paraId="10ED9BA4" w14:textId="77777777" w:rsidR="00E717DD" w:rsidRDefault="00E717DD" w:rsidP="0067027A"/>
          <w:p w14:paraId="0678AFFC" w14:textId="77777777" w:rsidR="00E717DD" w:rsidRDefault="00E717DD" w:rsidP="0067027A"/>
          <w:p w14:paraId="5F03FC02" w14:textId="77777777" w:rsidR="00E717DD" w:rsidRDefault="00E717DD" w:rsidP="0067027A"/>
          <w:p w14:paraId="36E7D209" w14:textId="77777777" w:rsidR="00E717DD" w:rsidRDefault="00E717DD" w:rsidP="0067027A"/>
          <w:p w14:paraId="76718007" w14:textId="77777777" w:rsidR="00E717DD" w:rsidRDefault="00E717DD" w:rsidP="0067027A"/>
          <w:p w14:paraId="7B4987CC" w14:textId="77777777" w:rsidR="00E717DD" w:rsidRDefault="00E717DD" w:rsidP="0067027A">
            <w:r>
              <w:t xml:space="preserve">Avtales </w:t>
            </w:r>
            <w:r w:rsidR="00C766AF">
              <w:t>på bedriften</w:t>
            </w:r>
          </w:p>
          <w:p w14:paraId="4EEB95AB" w14:textId="77777777" w:rsidR="00E717DD" w:rsidRDefault="00E717DD" w:rsidP="0067027A"/>
          <w:p w14:paraId="3ED9A500" w14:textId="77777777" w:rsidR="00E717DD" w:rsidRPr="008F27B6" w:rsidRDefault="00E717DD" w:rsidP="008F27B6"/>
          <w:p w14:paraId="3E9BCFB6" w14:textId="77777777" w:rsidR="00E717DD" w:rsidRPr="008F27B6" w:rsidRDefault="00E717DD" w:rsidP="008F27B6"/>
          <w:p w14:paraId="7A7C435E" w14:textId="77777777" w:rsidR="00E717DD" w:rsidRPr="008F27B6" w:rsidRDefault="00E717DD" w:rsidP="008F27B6"/>
          <w:p w14:paraId="0C316D94" w14:textId="77777777" w:rsidR="00E717DD" w:rsidRDefault="00E717DD" w:rsidP="008F27B6"/>
          <w:p w14:paraId="5F458721" w14:textId="77777777" w:rsidR="00E717DD" w:rsidRPr="008F27B6" w:rsidRDefault="00E717DD" w:rsidP="008F27B6"/>
          <w:p w14:paraId="095DD7F4" w14:textId="77777777" w:rsidR="00E717DD" w:rsidRPr="008F27B6" w:rsidRDefault="00E717DD" w:rsidP="008F27B6"/>
        </w:tc>
      </w:tr>
      <w:tr w:rsidR="00E717DD" w14:paraId="52055CC8" w14:textId="77777777" w:rsidTr="00AF7BF2">
        <w:trPr>
          <w:trHeight w:val="1615"/>
        </w:trPr>
        <w:tc>
          <w:tcPr>
            <w:tcW w:w="2122" w:type="dxa"/>
            <w:vMerge/>
            <w:shd w:val="clear" w:color="auto" w:fill="D9E2F3" w:themeFill="accent5" w:themeFillTint="33"/>
          </w:tcPr>
          <w:p w14:paraId="5A68F1B0" w14:textId="77777777" w:rsidR="00E717DD" w:rsidRPr="008F27B6" w:rsidRDefault="00E717DD" w:rsidP="0067027A">
            <w:pPr>
              <w:rPr>
                <w:b/>
              </w:rPr>
            </w:pPr>
          </w:p>
        </w:tc>
        <w:tc>
          <w:tcPr>
            <w:tcW w:w="3118" w:type="dxa"/>
          </w:tcPr>
          <w:p w14:paraId="070CC0C9" w14:textId="77777777" w:rsidR="00E717DD" w:rsidRDefault="00E717DD" w:rsidP="00E717DD"/>
          <w:p w14:paraId="0F4C9C50" w14:textId="77777777" w:rsidR="00E717DD" w:rsidRDefault="00E717DD" w:rsidP="00E717DD"/>
          <w:p w14:paraId="091572DF" w14:textId="77777777" w:rsidR="00E717DD" w:rsidRDefault="00E717DD" w:rsidP="00E717DD">
            <w:r>
              <w:t>Arbeidsgiver dekker losji, brakkestandard etter bilag i overenskomsten</w:t>
            </w:r>
          </w:p>
          <w:p w14:paraId="16E48545" w14:textId="77777777" w:rsidR="00E717DD" w:rsidRDefault="00E717DD" w:rsidP="00E717DD"/>
          <w:p w14:paraId="57D95AA4" w14:textId="77777777" w:rsidR="00E717DD" w:rsidRDefault="00E717DD" w:rsidP="0067027A"/>
        </w:tc>
        <w:tc>
          <w:tcPr>
            <w:tcW w:w="3119" w:type="dxa"/>
          </w:tcPr>
          <w:p w14:paraId="487736B8" w14:textId="77777777" w:rsidR="00E717DD" w:rsidRDefault="00E717DD" w:rsidP="00E717DD"/>
          <w:p w14:paraId="207B1553" w14:textId="77777777" w:rsidR="00E717DD" w:rsidRDefault="00E717DD" w:rsidP="00E717DD"/>
          <w:p w14:paraId="2CEDDAE2" w14:textId="77777777" w:rsidR="00E717DD" w:rsidRDefault="00E717DD" w:rsidP="00E717DD">
            <w:r>
              <w:t>Hovedregel at arbeidsgiver sørger for losji</w:t>
            </w:r>
          </w:p>
          <w:p w14:paraId="3BF2DFC0" w14:textId="77777777" w:rsidR="00E717DD" w:rsidRDefault="00E717DD" w:rsidP="00E717DD"/>
          <w:p w14:paraId="6F7EA5CF" w14:textId="77777777" w:rsidR="00E717DD" w:rsidRDefault="00E717DD" w:rsidP="00E717DD"/>
          <w:p w14:paraId="68ABE6F7" w14:textId="77777777" w:rsidR="00E717DD" w:rsidRDefault="00E717DD" w:rsidP="00E717DD"/>
        </w:tc>
        <w:tc>
          <w:tcPr>
            <w:tcW w:w="2976" w:type="dxa"/>
          </w:tcPr>
          <w:p w14:paraId="25C879CF" w14:textId="77777777" w:rsidR="00E717DD" w:rsidRDefault="00E717DD" w:rsidP="00E717DD"/>
          <w:p w14:paraId="16F5B924" w14:textId="77777777" w:rsidR="00E717DD" w:rsidRDefault="00E717DD" w:rsidP="00E717DD"/>
          <w:p w14:paraId="6BCC63BB" w14:textId="77777777" w:rsidR="00E717DD" w:rsidRDefault="00C766AF" w:rsidP="00E717DD">
            <w:r>
              <w:t>Arbeidsgiver holder</w:t>
            </w:r>
            <w:r w:rsidR="00E717DD">
              <w:t xml:space="preserve"> losji, brakkestandard etter bilag i overenskomsten</w:t>
            </w:r>
          </w:p>
          <w:p w14:paraId="1B1AEBFB" w14:textId="77777777" w:rsidR="00E717DD" w:rsidRDefault="00E717DD" w:rsidP="00E717DD"/>
          <w:p w14:paraId="72DBB726" w14:textId="77777777" w:rsidR="00E717DD" w:rsidRDefault="00E717DD" w:rsidP="00E717DD"/>
        </w:tc>
        <w:tc>
          <w:tcPr>
            <w:tcW w:w="3261" w:type="dxa"/>
          </w:tcPr>
          <w:p w14:paraId="720E2B22" w14:textId="77777777" w:rsidR="00E717DD" w:rsidRDefault="00E717DD" w:rsidP="00E717DD"/>
          <w:p w14:paraId="24999AC9" w14:textId="77777777" w:rsidR="00E717DD" w:rsidRDefault="00E717DD" w:rsidP="00E717DD"/>
          <w:p w14:paraId="33D3C5FF" w14:textId="77777777" w:rsidR="00E717DD" w:rsidRDefault="00E717DD" w:rsidP="00E717DD">
            <w:r>
              <w:t xml:space="preserve">Avtales </w:t>
            </w:r>
            <w:r w:rsidR="00C766AF">
              <w:t>på bedriften</w:t>
            </w:r>
          </w:p>
          <w:p w14:paraId="5E5F8B38" w14:textId="77777777" w:rsidR="00E717DD" w:rsidRDefault="00E717DD" w:rsidP="00E717DD"/>
          <w:p w14:paraId="126CDD68" w14:textId="77777777" w:rsidR="00E717DD" w:rsidRDefault="00E717DD" w:rsidP="00E717DD"/>
          <w:p w14:paraId="75768E22" w14:textId="77777777" w:rsidR="00E717DD" w:rsidRDefault="00E717DD" w:rsidP="00E717DD"/>
          <w:p w14:paraId="6037A6C2" w14:textId="77777777" w:rsidR="00E717DD" w:rsidRDefault="00E717DD" w:rsidP="00E717DD"/>
        </w:tc>
      </w:tr>
      <w:tr w:rsidR="00E717DD" w14:paraId="48A19450" w14:textId="77777777" w:rsidTr="00AF7BF2">
        <w:trPr>
          <w:trHeight w:val="1615"/>
        </w:trPr>
        <w:tc>
          <w:tcPr>
            <w:tcW w:w="2122" w:type="dxa"/>
            <w:vMerge/>
            <w:shd w:val="clear" w:color="auto" w:fill="D9E2F3" w:themeFill="accent5" w:themeFillTint="33"/>
          </w:tcPr>
          <w:p w14:paraId="32C54B9C" w14:textId="77777777" w:rsidR="00E717DD" w:rsidRPr="008F27B6" w:rsidRDefault="00E717DD" w:rsidP="0067027A">
            <w:pPr>
              <w:rPr>
                <w:b/>
              </w:rPr>
            </w:pPr>
          </w:p>
        </w:tc>
        <w:tc>
          <w:tcPr>
            <w:tcW w:w="3118" w:type="dxa"/>
          </w:tcPr>
          <w:p w14:paraId="55F2692D" w14:textId="77777777" w:rsidR="00E717DD" w:rsidRDefault="00E717DD" w:rsidP="00E717DD">
            <w:r>
              <w:t xml:space="preserve">Arbeidsgiver holder kost, andre ordninger, </w:t>
            </w:r>
            <w:proofErr w:type="spellStart"/>
            <w:r>
              <w:t>f.eks</w:t>
            </w:r>
            <w:proofErr w:type="spellEnd"/>
            <w:r>
              <w:t xml:space="preserve"> fast diettsats kan avtales</w:t>
            </w:r>
          </w:p>
          <w:p w14:paraId="4FB9C474" w14:textId="77777777" w:rsidR="00E717DD" w:rsidRDefault="00E717DD" w:rsidP="00E717DD"/>
          <w:p w14:paraId="24B27F91" w14:textId="77777777" w:rsidR="00E717DD" w:rsidRDefault="00E717DD" w:rsidP="0067027A"/>
        </w:tc>
        <w:tc>
          <w:tcPr>
            <w:tcW w:w="3119" w:type="dxa"/>
          </w:tcPr>
          <w:p w14:paraId="6ED4A6F4" w14:textId="77777777" w:rsidR="00E717DD" w:rsidRDefault="00E717DD" w:rsidP="00E717DD">
            <w:r w:rsidRPr="008F27B6">
              <w:t xml:space="preserve">Arbeidsgiver skal </w:t>
            </w:r>
            <w:r>
              <w:t xml:space="preserve">som hovedregel sørge for kost, </w:t>
            </w:r>
            <w:r w:rsidRPr="008F27B6">
              <w:t>men fast diettsats, betaling etter regning, e.l. kan avtales</w:t>
            </w:r>
          </w:p>
        </w:tc>
        <w:tc>
          <w:tcPr>
            <w:tcW w:w="2976" w:type="dxa"/>
          </w:tcPr>
          <w:p w14:paraId="6F15D134" w14:textId="77777777" w:rsidR="00E717DD" w:rsidRDefault="00E717DD" w:rsidP="00E717DD">
            <w:r>
              <w:t>Bedriftens tilskudd i brakkelagets drift er 50 kr per kostdøgn for dem som bor på anlegget og deltar i kokkelaget</w:t>
            </w:r>
          </w:p>
        </w:tc>
        <w:tc>
          <w:tcPr>
            <w:tcW w:w="3261" w:type="dxa"/>
          </w:tcPr>
          <w:p w14:paraId="3307ADC1" w14:textId="77777777" w:rsidR="00E717DD" w:rsidRDefault="00E717DD" w:rsidP="00C766AF">
            <w:r>
              <w:t>Avtales</w:t>
            </w:r>
            <w:r w:rsidR="00C766AF">
              <w:t xml:space="preserve"> på bedriten</w:t>
            </w:r>
          </w:p>
        </w:tc>
      </w:tr>
    </w:tbl>
    <w:p w14:paraId="79C39AAC" w14:textId="77777777" w:rsidR="003D5DCC" w:rsidRDefault="003D5DCC"/>
    <w:p w14:paraId="6011C1FA" w14:textId="77777777" w:rsidR="00ED3768" w:rsidRDefault="00CB713C">
      <w:r>
        <w:rPr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64384" behindDoc="1" locked="0" layoutInCell="1" allowOverlap="1" wp14:anchorId="679C2A70" wp14:editId="6D150784">
            <wp:simplePos x="0" y="0"/>
            <wp:positionH relativeFrom="column">
              <wp:posOffset>9334500</wp:posOffset>
            </wp:positionH>
            <wp:positionV relativeFrom="paragraph">
              <wp:posOffset>85725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B79A6" w14:textId="77777777" w:rsidR="00262F2E" w:rsidRPr="00262F2E" w:rsidRDefault="00ED3768">
      <w:pPr>
        <w:rPr>
          <w:b/>
        </w:rPr>
      </w:pPr>
      <w:r w:rsidRPr="00262F2E">
        <w:rPr>
          <w:b/>
        </w:rPr>
        <w:t>VEDLEGG 1</w:t>
      </w:r>
    </w:p>
    <w:p w14:paraId="7E86A95F" w14:textId="77777777" w:rsidR="00ED3768" w:rsidRPr="00ED3768" w:rsidRDefault="00ED3768">
      <w:pPr>
        <w:rPr>
          <w:b/>
        </w:rPr>
      </w:pPr>
      <w:r w:rsidRPr="00ED3768">
        <w:rPr>
          <w:b/>
        </w:rPr>
        <w:t>TABELL 1.</w:t>
      </w:r>
    </w:p>
    <w:p w14:paraId="0F1C9A13" w14:textId="77777777" w:rsidR="00ED3768" w:rsidRDefault="00ED3768" w:rsidP="00E717DD">
      <w:pPr>
        <w:jc w:val="center"/>
        <w:rPr>
          <w:b/>
        </w:rPr>
      </w:pPr>
      <w:r w:rsidRPr="00ED3768">
        <w:rPr>
          <w:b/>
        </w:rPr>
        <w:t>GJENNOMSNITTSBEREGNING AV ARBEIDSTID ETTER AML § 10-5</w:t>
      </w:r>
      <w:r w:rsidR="000A5C9A">
        <w:rPr>
          <w:b/>
        </w:rPr>
        <w:t>.</w:t>
      </w:r>
      <w:r w:rsidR="00C766AF">
        <w:rPr>
          <w:b/>
        </w:rPr>
        <w:t xml:space="preserve"> </w:t>
      </w:r>
      <w:r w:rsidR="000A5C9A">
        <w:rPr>
          <w:b/>
        </w:rPr>
        <w:t>Likt for Bygg og Anlegg</w:t>
      </w:r>
    </w:p>
    <w:p w14:paraId="574F886B" w14:textId="77777777" w:rsidR="00ED3768" w:rsidRPr="00ED3768" w:rsidRDefault="00ED3768" w:rsidP="00ED3768">
      <w:pPr>
        <w:jc w:val="center"/>
        <w:rPr>
          <w:b/>
        </w:rPr>
      </w:pPr>
    </w:p>
    <w:tbl>
      <w:tblPr>
        <w:tblStyle w:val="Rutenettabell5mrkuthevingsfarge5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3118"/>
        <w:gridCol w:w="3402"/>
      </w:tblGrid>
      <w:tr w:rsidR="00184185" w14:paraId="5B6C01E9" w14:textId="77777777" w:rsidTr="006274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314F95" w14:textId="77777777" w:rsidR="00554EEB" w:rsidRDefault="00554EEB"/>
          <w:p w14:paraId="7BC6D161" w14:textId="77777777" w:rsidR="008F27B6" w:rsidRDefault="008F27B6"/>
          <w:p w14:paraId="155B76AB" w14:textId="77777777" w:rsidR="008F27B6" w:rsidRDefault="008F27B6"/>
          <w:p w14:paraId="70E43E7B" w14:textId="77777777" w:rsidR="008F27B6" w:rsidRDefault="008F27B6"/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3DF602" w14:textId="77777777" w:rsidR="00627453" w:rsidRDefault="00627453" w:rsidP="00022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13985A" w14:textId="77777777" w:rsidR="000229F0" w:rsidRPr="000229F0" w:rsidRDefault="000229F0" w:rsidP="00022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9F0">
              <w:t>Maks alminnelig arbeidstid per dag inntil</w:t>
            </w:r>
          </w:p>
          <w:p w14:paraId="15C85E49" w14:textId="77777777" w:rsidR="000229F0" w:rsidRDefault="00022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D5C2BA" w14:textId="77777777" w:rsidR="000229F0" w:rsidRPr="000229F0" w:rsidRDefault="000229F0" w:rsidP="00022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29F0">
              <w:t>Maks alminnelig arbeidstid per uke inntil</w:t>
            </w:r>
          </w:p>
          <w:p w14:paraId="1D9C39DB" w14:textId="77777777" w:rsidR="000229F0" w:rsidRDefault="000229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left w:val="single" w:sz="4" w:space="0" w:color="FFFFFF" w:themeColor="background1"/>
            </w:tcBorders>
            <w:vAlign w:val="center"/>
          </w:tcPr>
          <w:p w14:paraId="0D6449B3" w14:textId="77777777" w:rsidR="000229F0" w:rsidRDefault="00627453" w:rsidP="0062745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Arbeidstid må </w:t>
            </w:r>
            <w:proofErr w:type="spellStart"/>
            <w:r>
              <w:t>gjennomsnittsberegnes</w:t>
            </w:r>
            <w:proofErr w:type="spellEnd"/>
            <w:r>
              <w:t xml:space="preserve"> slik at i løpet av periode i kolonnen ikke blir lengre enn 37,5/40 t per uke</w:t>
            </w:r>
          </w:p>
        </w:tc>
      </w:tr>
      <w:tr w:rsidR="00184185" w14:paraId="1E5DE413" w14:textId="77777777" w:rsidTr="0062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9923616" w14:textId="77777777" w:rsidR="000229F0" w:rsidRDefault="000229F0" w:rsidP="000229F0">
            <w:pPr>
              <w:jc w:val="center"/>
            </w:pPr>
          </w:p>
          <w:p w14:paraId="5931E027" w14:textId="77777777" w:rsidR="000229F0" w:rsidRDefault="00C766AF" w:rsidP="00C766AF">
            <w:pPr>
              <w:jc w:val="center"/>
            </w:pPr>
            <w:r>
              <w:t>Individuell skriftlig</w:t>
            </w:r>
            <w:r w:rsidR="000229F0">
              <w:t xml:space="preserve"> avtale</w:t>
            </w:r>
            <w:r>
              <w:t xml:space="preserve"> </w:t>
            </w:r>
          </w:p>
        </w:tc>
        <w:tc>
          <w:tcPr>
            <w:tcW w:w="1985" w:type="dxa"/>
            <w:vAlign w:val="center"/>
          </w:tcPr>
          <w:p w14:paraId="6971232A" w14:textId="77777777" w:rsidR="000229F0" w:rsidRDefault="000229F0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timer</w:t>
            </w:r>
          </w:p>
        </w:tc>
        <w:tc>
          <w:tcPr>
            <w:tcW w:w="3118" w:type="dxa"/>
            <w:vAlign w:val="center"/>
          </w:tcPr>
          <w:p w14:paraId="345EEAC9" w14:textId="77777777" w:rsidR="000229F0" w:rsidRDefault="000229F0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48 timer/ 8 uker ikke over 50 t hver enkel uke</w:t>
            </w:r>
          </w:p>
        </w:tc>
        <w:tc>
          <w:tcPr>
            <w:tcW w:w="3402" w:type="dxa"/>
            <w:vAlign w:val="center"/>
          </w:tcPr>
          <w:p w14:paraId="3861E368" w14:textId="77777777" w:rsidR="000229F0" w:rsidRDefault="000229F0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52 uker</w:t>
            </w:r>
          </w:p>
        </w:tc>
      </w:tr>
      <w:tr w:rsidR="00184185" w14:paraId="35109A0A" w14:textId="77777777" w:rsidTr="00627453">
        <w:trPr>
          <w:trHeight w:val="1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30377D5" w14:textId="77777777" w:rsidR="00C766AF" w:rsidRDefault="00C766AF" w:rsidP="000229F0">
            <w:pPr>
              <w:jc w:val="center"/>
            </w:pPr>
          </w:p>
          <w:p w14:paraId="0718F26F" w14:textId="77777777" w:rsidR="000229F0" w:rsidRDefault="000229F0" w:rsidP="000229F0">
            <w:pPr>
              <w:jc w:val="center"/>
            </w:pPr>
            <w:r>
              <w:t xml:space="preserve">Lokal </w:t>
            </w:r>
            <w:r w:rsidR="00C766AF">
              <w:t xml:space="preserve">skriftlig </w:t>
            </w:r>
            <w:r>
              <w:t>avtale med tillitsvalgt i virksomhet bundet av tariffavtale</w:t>
            </w:r>
          </w:p>
          <w:p w14:paraId="63194DCF" w14:textId="77777777" w:rsidR="000229F0" w:rsidRDefault="000229F0" w:rsidP="00627453"/>
        </w:tc>
        <w:tc>
          <w:tcPr>
            <w:tcW w:w="1985" w:type="dxa"/>
            <w:vAlign w:val="center"/>
          </w:tcPr>
          <w:p w14:paraId="5CCAF4F6" w14:textId="77777777" w:rsidR="000229F0" w:rsidRDefault="000229F0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12,5 timer</w:t>
            </w:r>
          </w:p>
        </w:tc>
        <w:tc>
          <w:tcPr>
            <w:tcW w:w="3118" w:type="dxa"/>
            <w:vAlign w:val="center"/>
          </w:tcPr>
          <w:p w14:paraId="71245762" w14:textId="77777777" w:rsidR="000229F0" w:rsidRPr="000229F0" w:rsidRDefault="000229F0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F0">
              <w:t>48 t/</w:t>
            </w:r>
            <w:r w:rsidR="00627453">
              <w:t xml:space="preserve"> </w:t>
            </w:r>
            <w:r w:rsidRPr="000229F0">
              <w:t>8 uker</w:t>
            </w:r>
          </w:p>
          <w:p w14:paraId="1A393886" w14:textId="77777777" w:rsidR="000229F0" w:rsidRPr="000229F0" w:rsidRDefault="000229F0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29F0">
              <w:t>Ikke over 54 t noen enkelt uke</w:t>
            </w:r>
          </w:p>
          <w:p w14:paraId="203A3224" w14:textId="77777777" w:rsidR="000229F0" w:rsidRDefault="000229F0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14:paraId="73A25129" w14:textId="77777777" w:rsidR="000229F0" w:rsidRDefault="00C45E79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 uker</w:t>
            </w:r>
          </w:p>
        </w:tc>
      </w:tr>
      <w:tr w:rsidR="00184185" w14:paraId="4A271339" w14:textId="77777777" w:rsidTr="0062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F24D1E" w14:textId="77777777" w:rsidR="00C766AF" w:rsidRDefault="00C766AF" w:rsidP="000229F0">
            <w:pPr>
              <w:jc w:val="center"/>
            </w:pPr>
          </w:p>
          <w:p w14:paraId="62856FC8" w14:textId="77777777" w:rsidR="000229F0" w:rsidRDefault="000229F0" w:rsidP="000229F0">
            <w:pPr>
              <w:jc w:val="center"/>
            </w:pPr>
            <w:r>
              <w:t>Samtykke fra Arbeidstilsynet</w:t>
            </w:r>
          </w:p>
          <w:p w14:paraId="341E3D79" w14:textId="77777777" w:rsidR="000229F0" w:rsidRDefault="000229F0" w:rsidP="000229F0">
            <w:pPr>
              <w:jc w:val="center"/>
            </w:pPr>
          </w:p>
        </w:tc>
        <w:tc>
          <w:tcPr>
            <w:tcW w:w="1985" w:type="dxa"/>
            <w:vAlign w:val="center"/>
          </w:tcPr>
          <w:p w14:paraId="0729216E" w14:textId="77777777" w:rsidR="000229F0" w:rsidRDefault="000229F0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13 timer</w:t>
            </w:r>
          </w:p>
        </w:tc>
        <w:tc>
          <w:tcPr>
            <w:tcW w:w="3118" w:type="dxa"/>
            <w:vAlign w:val="center"/>
          </w:tcPr>
          <w:p w14:paraId="4FF41D9A" w14:textId="77777777" w:rsidR="00C45E79" w:rsidRP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E79">
              <w:t>48 t/ 8 uker</w:t>
            </w:r>
          </w:p>
          <w:p w14:paraId="63206FF7" w14:textId="77777777" w:rsidR="00C45E79" w:rsidRP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5E79">
              <w:t>Ikke begrensning på enkeltuke</w:t>
            </w:r>
          </w:p>
          <w:p w14:paraId="6E743A75" w14:textId="77777777" w:rsidR="000229F0" w:rsidRDefault="000229F0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vAlign w:val="center"/>
          </w:tcPr>
          <w:p w14:paraId="7BF391A3" w14:textId="77777777" w:rsidR="000229F0" w:rsidRDefault="00C45E79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 uker</w:t>
            </w:r>
          </w:p>
        </w:tc>
      </w:tr>
      <w:tr w:rsidR="00184185" w14:paraId="3AF7BE6A" w14:textId="77777777" w:rsidTr="00627453">
        <w:trPr>
          <w:trHeight w:val="1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8195908" w14:textId="77777777" w:rsidR="000229F0" w:rsidRDefault="000229F0" w:rsidP="00790682">
            <w:pPr>
              <w:jc w:val="center"/>
            </w:pPr>
            <w:r>
              <w:t>Rotasjon</w:t>
            </w:r>
            <w:r w:rsidR="00C45E79">
              <w:t>/ innarbeidningsordninger</w:t>
            </w:r>
            <w:r>
              <w:t xml:space="preserve"> </w:t>
            </w:r>
            <w:r w:rsidR="00E91952">
              <w:t xml:space="preserve">12-9 </w:t>
            </w:r>
            <w:r>
              <w:t>etter bilag</w:t>
            </w:r>
            <w:r w:rsidR="00C45E79">
              <w:t xml:space="preserve"> i overenskomstene</w:t>
            </w:r>
            <w:r w:rsidR="00790682">
              <w:t xml:space="preserve"> i virksomhet bundet av tariffavtale. </w:t>
            </w:r>
            <w:r w:rsidR="00627453">
              <w:t>Krever godkjenning</w:t>
            </w:r>
            <w:r w:rsidR="00790682">
              <w:t xml:space="preserve"> fra forbund</w:t>
            </w:r>
          </w:p>
        </w:tc>
        <w:tc>
          <w:tcPr>
            <w:tcW w:w="1985" w:type="dxa"/>
            <w:vAlign w:val="center"/>
          </w:tcPr>
          <w:p w14:paraId="5F797440" w14:textId="77777777" w:rsidR="000229F0" w:rsidRDefault="00E91952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10,5 timer</w:t>
            </w:r>
          </w:p>
        </w:tc>
        <w:tc>
          <w:tcPr>
            <w:tcW w:w="3118" w:type="dxa"/>
            <w:vAlign w:val="center"/>
          </w:tcPr>
          <w:p w14:paraId="516DAE1D" w14:textId="77777777" w:rsidR="000229F0" w:rsidRDefault="00627453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Ikke begrensning på enkeltuke</w:t>
            </w:r>
          </w:p>
        </w:tc>
        <w:tc>
          <w:tcPr>
            <w:tcW w:w="3402" w:type="dxa"/>
            <w:vAlign w:val="center"/>
          </w:tcPr>
          <w:p w14:paraId="77BD79D4" w14:textId="77777777" w:rsidR="000229F0" w:rsidRDefault="00E91952" w:rsidP="000229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uker </w:t>
            </w:r>
          </w:p>
        </w:tc>
      </w:tr>
      <w:tr w:rsidR="00C45E79" w14:paraId="1D3C4FDA" w14:textId="77777777" w:rsidTr="006274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</w:tcBorders>
          </w:tcPr>
          <w:p w14:paraId="4D50C0D9" w14:textId="77777777" w:rsidR="00C45E79" w:rsidRDefault="00C45E79" w:rsidP="000229F0">
            <w:pPr>
              <w:jc w:val="center"/>
            </w:pPr>
          </w:p>
          <w:p w14:paraId="2E032498" w14:textId="77777777" w:rsidR="008F27B6" w:rsidRDefault="008F27B6" w:rsidP="000229F0">
            <w:pPr>
              <w:jc w:val="center"/>
            </w:pPr>
          </w:p>
          <w:p w14:paraId="499F93F0" w14:textId="77777777" w:rsidR="008F27B6" w:rsidRDefault="00E717DD" w:rsidP="00790682">
            <w:pPr>
              <w:jc w:val="center"/>
            </w:pPr>
            <w:r>
              <w:t>Rotasjon/ innarbeidningsordning med daglig arbeidstid utover 10,5 timer med/ uten søndagsarbeid</w:t>
            </w:r>
            <w:r w:rsidR="00790682">
              <w:t xml:space="preserve"> i virksomhet bundet av tariffavtale. Krever godkjenning fra forbund</w:t>
            </w:r>
          </w:p>
        </w:tc>
        <w:tc>
          <w:tcPr>
            <w:tcW w:w="1985" w:type="dxa"/>
            <w:vAlign w:val="center"/>
          </w:tcPr>
          <w:p w14:paraId="09FB4B49" w14:textId="77777777" w:rsidR="00C45E79" w:rsidRDefault="00E91952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12,5 timer</w:t>
            </w:r>
          </w:p>
        </w:tc>
        <w:tc>
          <w:tcPr>
            <w:tcW w:w="3118" w:type="dxa"/>
            <w:vAlign w:val="center"/>
          </w:tcPr>
          <w:p w14:paraId="0883F4FB" w14:textId="77777777" w:rsidR="00C45E79" w:rsidRDefault="00E91952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Ikke begrensning på enkeltuke</w:t>
            </w:r>
          </w:p>
        </w:tc>
        <w:tc>
          <w:tcPr>
            <w:tcW w:w="3402" w:type="dxa"/>
            <w:vAlign w:val="center"/>
          </w:tcPr>
          <w:p w14:paraId="495A0345" w14:textId="77777777" w:rsidR="00C45E79" w:rsidRDefault="00E91952" w:rsidP="000229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Fortrinnsvis </w:t>
            </w:r>
            <w:proofErr w:type="spellStart"/>
            <w:r>
              <w:t>iht</w:t>
            </w:r>
            <w:proofErr w:type="spellEnd"/>
            <w:r>
              <w:t xml:space="preserve"> til perioden, men kan avregnes i løpet av et</w:t>
            </w:r>
            <w:r w:rsidR="00790682">
              <w:t>t</w:t>
            </w:r>
            <w:r>
              <w:t xml:space="preserve"> år</w:t>
            </w:r>
          </w:p>
        </w:tc>
      </w:tr>
    </w:tbl>
    <w:p w14:paraId="2DD0133F" w14:textId="77777777" w:rsidR="000D3723" w:rsidRDefault="008F27B6">
      <w:pPr>
        <w:rPr>
          <w:b/>
        </w:rPr>
      </w:pPr>
      <w:r>
        <w:rPr>
          <w:b/>
        </w:rPr>
        <w:br/>
      </w:r>
      <w:r>
        <w:rPr>
          <w:b/>
        </w:rPr>
        <w:br/>
      </w:r>
    </w:p>
    <w:p w14:paraId="227F2271" w14:textId="77777777" w:rsidR="00977C8E" w:rsidRDefault="00CB713C">
      <w:pPr>
        <w:rPr>
          <w:b/>
        </w:rPr>
      </w:pPr>
      <w:r>
        <w:rPr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66432" behindDoc="1" locked="0" layoutInCell="1" allowOverlap="1" wp14:anchorId="5ACE4451" wp14:editId="361FD0E3">
            <wp:simplePos x="0" y="0"/>
            <wp:positionH relativeFrom="column">
              <wp:posOffset>9329420</wp:posOffset>
            </wp:positionH>
            <wp:positionV relativeFrom="paragraph">
              <wp:posOffset>128270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5918A1" w14:textId="77777777" w:rsidR="008F27B6" w:rsidRDefault="00E717DD">
      <w:pPr>
        <w:rPr>
          <w:b/>
        </w:rPr>
      </w:pPr>
      <w:r>
        <w:rPr>
          <w:b/>
        </w:rPr>
        <w:t>VEDLEGG 2</w:t>
      </w:r>
    </w:p>
    <w:p w14:paraId="2F128838" w14:textId="77777777" w:rsidR="008F27B6" w:rsidRDefault="008F27B6">
      <w:pPr>
        <w:rPr>
          <w:b/>
        </w:rPr>
      </w:pPr>
    </w:p>
    <w:p w14:paraId="75009ADE" w14:textId="77777777" w:rsidR="000229F0" w:rsidRDefault="00E717DD">
      <w:pPr>
        <w:rPr>
          <w:b/>
        </w:rPr>
      </w:pPr>
      <w:r>
        <w:rPr>
          <w:b/>
        </w:rPr>
        <w:t xml:space="preserve">TABELL 2. </w:t>
      </w:r>
      <w:r w:rsidR="00C45E79" w:rsidRPr="00C45E79">
        <w:rPr>
          <w:b/>
        </w:rPr>
        <w:t>OVERTID § 10-6</w:t>
      </w:r>
    </w:p>
    <w:p w14:paraId="33423547" w14:textId="77777777" w:rsidR="00CB713C" w:rsidRPr="00CB713C" w:rsidRDefault="00CB713C">
      <w:r w:rsidRPr="00CB713C">
        <w:t xml:space="preserve">Overtid er arbeid </w:t>
      </w:r>
      <w:r w:rsidRPr="00CB713C">
        <w:rPr>
          <w:rFonts w:cs="Helvetica"/>
          <w:color w:val="333333"/>
        </w:rPr>
        <w:t>ut over lovens grense for den alminnelige arbeidstid i AML § 10-4</w:t>
      </w:r>
    </w:p>
    <w:p w14:paraId="0E02BDBC" w14:textId="77777777" w:rsidR="000D3723" w:rsidRPr="00C45E79" w:rsidRDefault="000D3723">
      <w:pPr>
        <w:rPr>
          <w:b/>
        </w:rPr>
      </w:pPr>
    </w:p>
    <w:tbl>
      <w:tblPr>
        <w:tblStyle w:val="Rutenettabell5mrkuthevingsfarge5"/>
        <w:tblW w:w="0" w:type="auto"/>
        <w:tblLook w:val="04A0" w:firstRow="1" w:lastRow="0" w:firstColumn="1" w:lastColumn="0" w:noHBand="0" w:noVBand="1"/>
      </w:tblPr>
      <w:tblGrid>
        <w:gridCol w:w="3964"/>
        <w:gridCol w:w="1985"/>
        <w:gridCol w:w="2551"/>
        <w:gridCol w:w="2694"/>
      </w:tblGrid>
      <w:tr w:rsidR="00C45E79" w14:paraId="5E7F1535" w14:textId="77777777" w:rsidTr="00E717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tcBorders>
              <w:right w:val="single" w:sz="4" w:space="0" w:color="FFFFFF" w:themeColor="background1"/>
            </w:tcBorders>
          </w:tcPr>
          <w:p w14:paraId="1A35A014" w14:textId="77777777" w:rsidR="00C45E79" w:rsidRDefault="00C45E79" w:rsidP="00E717DD">
            <w:pPr>
              <w:jc w:val="center"/>
            </w:pPr>
          </w:p>
          <w:p w14:paraId="164ADD62" w14:textId="77777777" w:rsidR="00C45E79" w:rsidRDefault="00C45E79" w:rsidP="00E717DD">
            <w:pPr>
              <w:jc w:val="center"/>
            </w:pPr>
            <w:r>
              <w:t>Periode</w:t>
            </w:r>
          </w:p>
          <w:p w14:paraId="511BC255" w14:textId="77777777" w:rsidR="00C45E79" w:rsidRDefault="00C45E79" w:rsidP="00E717DD">
            <w:pPr>
              <w:jc w:val="center"/>
            </w:pPr>
            <w:r>
              <w:t>Grunnlag</w:t>
            </w:r>
          </w:p>
          <w:p w14:paraId="30FB0687" w14:textId="77777777" w:rsidR="00E717DD" w:rsidRDefault="00E717DD" w:rsidP="00E717DD">
            <w:pPr>
              <w:jc w:val="center"/>
            </w:pP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36461B" w14:textId="77777777" w:rsidR="00C45E79" w:rsidRPr="000229F0" w:rsidRDefault="00C45E79" w:rsidP="00C4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sju dager</w:t>
            </w:r>
          </w:p>
          <w:p w14:paraId="222C4437" w14:textId="77777777" w:rsidR="00C45E79" w:rsidRDefault="00C45E79" w:rsidP="00C4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41B39F" w14:textId="77777777" w:rsidR="00C45E79" w:rsidRDefault="00C45E79" w:rsidP="00C4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fire uker</w:t>
            </w:r>
          </w:p>
        </w:tc>
        <w:tc>
          <w:tcPr>
            <w:tcW w:w="2694" w:type="dxa"/>
            <w:tcBorders>
              <w:left w:val="single" w:sz="4" w:space="0" w:color="FFFFFF" w:themeColor="background1"/>
            </w:tcBorders>
            <w:vAlign w:val="center"/>
          </w:tcPr>
          <w:p w14:paraId="4E9492BC" w14:textId="77777777" w:rsidR="00C45E79" w:rsidRPr="000229F0" w:rsidRDefault="00C45E79" w:rsidP="00C4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Per 52 uker</w:t>
            </w:r>
          </w:p>
          <w:p w14:paraId="34CE0413" w14:textId="77777777" w:rsidR="00C45E79" w:rsidRDefault="00C45E79" w:rsidP="00C45E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45E79" w14:paraId="07FEECFD" w14:textId="77777777" w:rsidTr="008F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C5D76F5" w14:textId="77777777" w:rsidR="00C45E79" w:rsidRDefault="00C45E79" w:rsidP="0067027A">
            <w:pPr>
              <w:jc w:val="center"/>
            </w:pPr>
          </w:p>
          <w:p w14:paraId="38A973A4" w14:textId="77777777" w:rsidR="00C45E79" w:rsidRDefault="00D61313" w:rsidP="0067027A">
            <w:pPr>
              <w:jc w:val="center"/>
            </w:pPr>
            <w:r>
              <w:t>Grense</w:t>
            </w:r>
            <w:r w:rsidR="00C45E79">
              <w:t xml:space="preserve"> for pålagt overtid</w:t>
            </w:r>
          </w:p>
          <w:p w14:paraId="57C61DDD" w14:textId="77777777" w:rsidR="00E717DD" w:rsidRDefault="00E717DD" w:rsidP="006702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6748578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 timer</w:t>
            </w:r>
          </w:p>
        </w:tc>
        <w:tc>
          <w:tcPr>
            <w:tcW w:w="2551" w:type="dxa"/>
            <w:vAlign w:val="center"/>
          </w:tcPr>
          <w:p w14:paraId="1F3132CC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timer</w:t>
            </w:r>
          </w:p>
        </w:tc>
        <w:tc>
          <w:tcPr>
            <w:tcW w:w="2694" w:type="dxa"/>
            <w:vAlign w:val="center"/>
          </w:tcPr>
          <w:p w14:paraId="3D768CA8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timer</w:t>
            </w:r>
          </w:p>
        </w:tc>
      </w:tr>
      <w:tr w:rsidR="00C45E79" w14:paraId="659FCB51" w14:textId="77777777" w:rsidTr="008F27B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9D66539" w14:textId="77777777" w:rsidR="00E717DD" w:rsidRDefault="00E717DD" w:rsidP="0067027A">
            <w:pPr>
              <w:jc w:val="center"/>
            </w:pPr>
          </w:p>
          <w:p w14:paraId="10F62835" w14:textId="77777777" w:rsidR="00C45E79" w:rsidRDefault="00C45E79" w:rsidP="0067027A">
            <w:pPr>
              <w:jc w:val="center"/>
            </w:pPr>
            <w:r>
              <w:t>Lokal</w:t>
            </w:r>
            <w:r w:rsidR="00790682">
              <w:t xml:space="preserve"> skriftlig </w:t>
            </w:r>
            <w:r>
              <w:t>avtale med tillitsvalgt i virksomhet bundet av tariffavtale</w:t>
            </w:r>
          </w:p>
          <w:p w14:paraId="4E712D54" w14:textId="77777777" w:rsidR="00C45E79" w:rsidRDefault="00C45E79" w:rsidP="006702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66E4D292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 timer</w:t>
            </w:r>
          </w:p>
        </w:tc>
        <w:tc>
          <w:tcPr>
            <w:tcW w:w="2551" w:type="dxa"/>
            <w:vAlign w:val="center"/>
          </w:tcPr>
          <w:p w14:paraId="736F09D2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timer</w:t>
            </w:r>
          </w:p>
        </w:tc>
        <w:tc>
          <w:tcPr>
            <w:tcW w:w="2694" w:type="dxa"/>
            <w:vAlign w:val="center"/>
          </w:tcPr>
          <w:p w14:paraId="05D8B4E1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300 timer</w:t>
            </w:r>
          </w:p>
        </w:tc>
      </w:tr>
      <w:tr w:rsidR="00C45E79" w14:paraId="2C4F05EB" w14:textId="77777777" w:rsidTr="008F27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47C961" w14:textId="77777777" w:rsidR="00E717DD" w:rsidRDefault="00E717DD" w:rsidP="0067027A">
            <w:pPr>
              <w:jc w:val="center"/>
            </w:pPr>
          </w:p>
          <w:p w14:paraId="630557BE" w14:textId="77777777" w:rsidR="00C45E79" w:rsidRDefault="00C45E79" w:rsidP="0067027A">
            <w:pPr>
              <w:jc w:val="center"/>
            </w:pPr>
            <w:r>
              <w:t>Tillatelse fra Arbeidstilsynet</w:t>
            </w:r>
          </w:p>
          <w:p w14:paraId="5F03F521" w14:textId="77777777" w:rsidR="00C45E79" w:rsidRDefault="00C45E79" w:rsidP="0067027A">
            <w:pPr>
              <w:jc w:val="center"/>
            </w:pPr>
          </w:p>
        </w:tc>
        <w:tc>
          <w:tcPr>
            <w:tcW w:w="1985" w:type="dxa"/>
            <w:vAlign w:val="center"/>
          </w:tcPr>
          <w:p w14:paraId="35DFDC6A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25 timer</w:t>
            </w:r>
          </w:p>
        </w:tc>
        <w:tc>
          <w:tcPr>
            <w:tcW w:w="2551" w:type="dxa"/>
            <w:vAlign w:val="center"/>
          </w:tcPr>
          <w:p w14:paraId="681797C9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Ingen fast grense</w:t>
            </w:r>
          </w:p>
        </w:tc>
        <w:tc>
          <w:tcPr>
            <w:tcW w:w="2694" w:type="dxa"/>
            <w:vAlign w:val="center"/>
          </w:tcPr>
          <w:p w14:paraId="6C26EC95" w14:textId="77777777" w:rsidR="00C45E79" w:rsidRDefault="00C45E79" w:rsidP="00C45E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200 timer per 26 uker (400 timer)</w:t>
            </w:r>
          </w:p>
        </w:tc>
      </w:tr>
      <w:tr w:rsidR="00C45E79" w14:paraId="15946560" w14:textId="77777777" w:rsidTr="008F27B6">
        <w:trPr>
          <w:trHeight w:val="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EA2D086" w14:textId="77777777" w:rsidR="00E717DD" w:rsidRDefault="00E717DD" w:rsidP="00A16612">
            <w:pPr>
              <w:jc w:val="center"/>
            </w:pPr>
          </w:p>
          <w:p w14:paraId="7726A1CF" w14:textId="77777777" w:rsidR="00C45E79" w:rsidRDefault="00A16612" w:rsidP="00A16612">
            <w:pPr>
              <w:jc w:val="center"/>
            </w:pPr>
            <w:r>
              <w:t>Tariffavtale med fagforening med innstillingsrett</w:t>
            </w:r>
          </w:p>
        </w:tc>
        <w:tc>
          <w:tcPr>
            <w:tcW w:w="1985" w:type="dxa"/>
            <w:vAlign w:val="center"/>
          </w:tcPr>
          <w:p w14:paraId="201A693A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Ingen fast grense</w:t>
            </w:r>
          </w:p>
        </w:tc>
        <w:tc>
          <w:tcPr>
            <w:tcW w:w="2551" w:type="dxa"/>
            <w:vAlign w:val="center"/>
          </w:tcPr>
          <w:p w14:paraId="3043A69F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Ingen fast grense</w:t>
            </w:r>
          </w:p>
        </w:tc>
        <w:tc>
          <w:tcPr>
            <w:tcW w:w="2694" w:type="dxa"/>
            <w:vAlign w:val="center"/>
          </w:tcPr>
          <w:p w14:paraId="2E5BDF5B" w14:textId="77777777" w:rsidR="00C45E79" w:rsidRDefault="00C45E79" w:rsidP="00C45E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Ingen fast grense</w:t>
            </w:r>
          </w:p>
        </w:tc>
      </w:tr>
    </w:tbl>
    <w:p w14:paraId="7901DA01" w14:textId="77777777" w:rsidR="000229F0" w:rsidRDefault="000229F0"/>
    <w:p w14:paraId="5715592A" w14:textId="77777777" w:rsidR="00A419ED" w:rsidRDefault="00A419ED">
      <w:r>
        <w:br w:type="page"/>
      </w:r>
    </w:p>
    <w:p w14:paraId="690A8363" w14:textId="77777777" w:rsidR="00790682" w:rsidRDefault="00CB713C">
      <w:pPr>
        <w:rPr>
          <w:b/>
        </w:rPr>
      </w:pPr>
      <w:r>
        <w:rPr>
          <w:noProof/>
          <w:sz w:val="20"/>
          <w:szCs w:val="20"/>
          <w:lang w:eastAsia="nb-NO"/>
        </w:rPr>
        <w:lastRenderedPageBreak/>
        <w:drawing>
          <wp:anchor distT="0" distB="0" distL="114300" distR="114300" simplePos="0" relativeHeight="251668480" behindDoc="1" locked="0" layoutInCell="1" allowOverlap="1" wp14:anchorId="7D9D58CC" wp14:editId="18647D21">
            <wp:simplePos x="0" y="0"/>
            <wp:positionH relativeFrom="column">
              <wp:posOffset>9167771</wp:posOffset>
            </wp:positionH>
            <wp:positionV relativeFrom="paragraph">
              <wp:posOffset>127221</wp:posOffset>
            </wp:positionV>
            <wp:extent cx="792480" cy="514350"/>
            <wp:effectExtent l="0" t="0" r="7620" b="0"/>
            <wp:wrapTight wrapText="bothSides">
              <wp:wrapPolygon edited="0">
                <wp:start x="8308" y="0"/>
                <wp:lineTo x="4154" y="4800"/>
                <wp:lineTo x="1038" y="10400"/>
                <wp:lineTo x="1038" y="18400"/>
                <wp:lineTo x="4154" y="20800"/>
                <wp:lineTo x="10904" y="20800"/>
                <wp:lineTo x="14019" y="20800"/>
                <wp:lineTo x="16096" y="20800"/>
                <wp:lineTo x="20769" y="15200"/>
                <wp:lineTo x="21288" y="8800"/>
                <wp:lineTo x="21288" y="6400"/>
                <wp:lineTo x="15577" y="0"/>
                <wp:lineTo x="8308" y="0"/>
              </wp:wrapPolygon>
            </wp:wrapTight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nl-logo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849"/>
                    <a:stretch/>
                  </pic:blipFill>
                  <pic:spPr bwMode="auto">
                    <a:xfrm>
                      <a:off x="0" y="0"/>
                      <a:ext cx="792480" cy="51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5F52B7" w14:textId="77777777" w:rsidR="00D54B04" w:rsidRPr="00790682" w:rsidRDefault="00262F2E">
      <w:pPr>
        <w:rPr>
          <w:b/>
        </w:rPr>
      </w:pPr>
      <w:r w:rsidRPr="00262F2E">
        <w:rPr>
          <w:b/>
        </w:rPr>
        <w:t>VEDLEGG 3</w:t>
      </w:r>
    </w:p>
    <w:p w14:paraId="0AF529F3" w14:textId="77777777" w:rsidR="00D54B04" w:rsidRDefault="00D54B04">
      <w:r w:rsidRPr="00D54B04">
        <w:rPr>
          <w:noProof/>
          <w:lang w:eastAsia="nb-NO"/>
        </w:rPr>
        <w:drawing>
          <wp:inline distT="0" distB="0" distL="0" distR="0" wp14:anchorId="62210792" wp14:editId="282C48CD">
            <wp:extent cx="7511803" cy="6402567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093" cy="6405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B04" w:rsidSect="00D4410E">
      <w:pgSz w:w="16838" w:h="11906" w:orient="landscape"/>
      <w:pgMar w:top="0" w:right="53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F13D" w14:textId="77777777" w:rsidR="00F16D44" w:rsidRDefault="00F16D44" w:rsidP="00CB713C">
      <w:pPr>
        <w:spacing w:after="0" w:line="240" w:lineRule="auto"/>
      </w:pPr>
      <w:r>
        <w:separator/>
      </w:r>
    </w:p>
  </w:endnote>
  <w:endnote w:type="continuationSeparator" w:id="0">
    <w:p w14:paraId="4D38911E" w14:textId="77777777" w:rsidR="00F16D44" w:rsidRDefault="00F16D44" w:rsidP="00CB7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7A945" w14:textId="77777777" w:rsidR="00F16D44" w:rsidRDefault="00F16D44" w:rsidP="00CB713C">
      <w:pPr>
        <w:spacing w:after="0" w:line="240" w:lineRule="auto"/>
      </w:pPr>
      <w:r>
        <w:separator/>
      </w:r>
    </w:p>
  </w:footnote>
  <w:footnote w:type="continuationSeparator" w:id="0">
    <w:p w14:paraId="03B7B1C9" w14:textId="77777777" w:rsidR="00F16D44" w:rsidRDefault="00F16D44" w:rsidP="00CB71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8175A"/>
    <w:multiLevelType w:val="hybridMultilevel"/>
    <w:tmpl w:val="5FF6EC6A"/>
    <w:lvl w:ilvl="0" w:tplc="C39238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C5096D"/>
    <w:multiLevelType w:val="hybridMultilevel"/>
    <w:tmpl w:val="D590A184"/>
    <w:lvl w:ilvl="0" w:tplc="A530D5A0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894"/>
    <w:rsid w:val="000167CA"/>
    <w:rsid w:val="000229F0"/>
    <w:rsid w:val="000638C6"/>
    <w:rsid w:val="000732B5"/>
    <w:rsid w:val="00084E24"/>
    <w:rsid w:val="000A5C9A"/>
    <w:rsid w:val="000D3723"/>
    <w:rsid w:val="00112847"/>
    <w:rsid w:val="00184185"/>
    <w:rsid w:val="001A097D"/>
    <w:rsid w:val="001A647D"/>
    <w:rsid w:val="001C43AB"/>
    <w:rsid w:val="001C5211"/>
    <w:rsid w:val="00262F2E"/>
    <w:rsid w:val="002C4FC0"/>
    <w:rsid w:val="003101FC"/>
    <w:rsid w:val="00397919"/>
    <w:rsid w:val="003D5DCC"/>
    <w:rsid w:val="003E5C55"/>
    <w:rsid w:val="00413742"/>
    <w:rsid w:val="00425CA6"/>
    <w:rsid w:val="0045128E"/>
    <w:rsid w:val="0046348E"/>
    <w:rsid w:val="00470894"/>
    <w:rsid w:val="00493470"/>
    <w:rsid w:val="004A4A9B"/>
    <w:rsid w:val="00554EEB"/>
    <w:rsid w:val="005609BD"/>
    <w:rsid w:val="005707A7"/>
    <w:rsid w:val="005C23DC"/>
    <w:rsid w:val="005D6ADD"/>
    <w:rsid w:val="00627453"/>
    <w:rsid w:val="006F560C"/>
    <w:rsid w:val="006F6057"/>
    <w:rsid w:val="007270E0"/>
    <w:rsid w:val="00747257"/>
    <w:rsid w:val="00772678"/>
    <w:rsid w:val="00790682"/>
    <w:rsid w:val="007A7206"/>
    <w:rsid w:val="007C4633"/>
    <w:rsid w:val="00855F21"/>
    <w:rsid w:val="008562BE"/>
    <w:rsid w:val="00864A92"/>
    <w:rsid w:val="00893680"/>
    <w:rsid w:val="008F27B6"/>
    <w:rsid w:val="008F4271"/>
    <w:rsid w:val="00977C8E"/>
    <w:rsid w:val="00991B20"/>
    <w:rsid w:val="00997381"/>
    <w:rsid w:val="009B1C92"/>
    <w:rsid w:val="009D515E"/>
    <w:rsid w:val="00A16612"/>
    <w:rsid w:val="00A419ED"/>
    <w:rsid w:val="00AD39BC"/>
    <w:rsid w:val="00AF7BF2"/>
    <w:rsid w:val="00BA4A45"/>
    <w:rsid w:val="00BF547C"/>
    <w:rsid w:val="00C45E79"/>
    <w:rsid w:val="00C537BD"/>
    <w:rsid w:val="00C766AF"/>
    <w:rsid w:val="00CB713C"/>
    <w:rsid w:val="00CD7FAD"/>
    <w:rsid w:val="00CF2EE9"/>
    <w:rsid w:val="00D3302F"/>
    <w:rsid w:val="00D4410E"/>
    <w:rsid w:val="00D54B04"/>
    <w:rsid w:val="00D55802"/>
    <w:rsid w:val="00D61313"/>
    <w:rsid w:val="00D708F4"/>
    <w:rsid w:val="00DA0E09"/>
    <w:rsid w:val="00DE4071"/>
    <w:rsid w:val="00DE79BF"/>
    <w:rsid w:val="00E61A28"/>
    <w:rsid w:val="00E70EAF"/>
    <w:rsid w:val="00E717DD"/>
    <w:rsid w:val="00E77690"/>
    <w:rsid w:val="00E91952"/>
    <w:rsid w:val="00ED3768"/>
    <w:rsid w:val="00F04492"/>
    <w:rsid w:val="00F16D44"/>
    <w:rsid w:val="00F84D83"/>
    <w:rsid w:val="00F85D57"/>
    <w:rsid w:val="00FD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76E409F"/>
  <w15:chartTrackingRefBased/>
  <w15:docId w15:val="{A16AA7DB-4953-4F42-B847-96713ADB8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7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A72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29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nb-NO"/>
    </w:rPr>
  </w:style>
  <w:style w:type="table" w:styleId="Rutenettabell5mrkuthevingsfarge5">
    <w:name w:val="Grid Table 5 Dark Accent 5"/>
    <w:basedOn w:val="Vanligtabell"/>
    <w:uiPriority w:val="50"/>
    <w:rsid w:val="000229F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paragraph" w:styleId="Topptekst">
    <w:name w:val="header"/>
    <w:basedOn w:val="Normal"/>
    <w:link w:val="TopptekstTegn"/>
    <w:uiPriority w:val="99"/>
    <w:unhideWhenUsed/>
    <w:rsid w:val="00CB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B713C"/>
  </w:style>
  <w:style w:type="paragraph" w:styleId="Bunntekst">
    <w:name w:val="footer"/>
    <w:basedOn w:val="Normal"/>
    <w:link w:val="BunntekstTegn"/>
    <w:uiPriority w:val="99"/>
    <w:unhideWhenUsed/>
    <w:rsid w:val="00CB7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B7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5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yggenæringens Landsforening - Brevmal" ma:contentTypeID="0x0101002703D2AF657F4CC69F3B5766777647D70600DB83F0B0B638CD4A8D8DB0A19B96BF32" ma:contentTypeVersion="124" ma:contentTypeDescription="Opprett et nytt dokument." ma:contentTypeScope="" ma:versionID="5782660413367c9d82aaace66ce10326">
  <xsd:schema xmlns:xsd="http://www.w3.org/2001/XMLSchema" xmlns:xs="http://www.w3.org/2001/XMLSchema" xmlns:p="http://schemas.microsoft.com/office/2006/metadata/properties" xmlns:ns2="1fcd92dd-7d74-4918-8c11-98baf3d8368d" targetNamespace="http://schemas.microsoft.com/office/2006/metadata/properties" ma:root="true" ma:fieldsID="dfbcd06316a02cae16669662be803b03" ns2:_="">
    <xsd:import namespace="1fcd92dd-7d74-4918-8c11-98baf3d8368d"/>
    <xsd:element name="properties">
      <xsd:complexType>
        <xsd:sequence>
          <xsd:element name="documentManagement">
            <xsd:complexType>
              <xsd:all>
                <xsd:element ref="ns2:NHO_DocumentStatus"/>
                <xsd:element ref="ns2:NHO_DocumentProperty"/>
                <xsd:element ref="ns2:NHO_DocumentDate" minOccurs="0"/>
                <xsd:element ref="ns2:NHO_DocumentArchiveDate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c33924c3673147c88830f2707c1978bc" minOccurs="0"/>
                <xsd:element ref="ns2:p8a47c7619634ae9930087b62d76e394" minOccurs="0"/>
                <xsd:element ref="ns2:_dlc_DocId" minOccurs="0"/>
                <xsd:element ref="ns2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92dd-7d74-4918-8c11-98baf3d8368d" elementFormDefault="qualified">
    <xsd:import namespace="http://schemas.microsoft.com/office/2006/documentManagement/types"/>
    <xsd:import namespace="http://schemas.microsoft.com/office/infopath/2007/PartnerControls"/>
    <xsd:element name="NHO_DocumentStatus" ma:index="2" ma:displayName="Status" ma:default="Under behandling" ma:description="Status" ma:format="Dropdown" ma:internalName="NHO_DocumentStatus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3" ma:displayName="Inn/ut/internt" ma:default="Internt" ma:description="Inn/ut/internt" ma:format="Dropdown" ma:internalName="NHO_DocumentProperty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4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NHO_DocumentArchiveDate" ma:index="5" nillable="true" ma:displayName="Arkivdato" ma:format="DateTime" ma:hidden="true" ma:internalName="NHO_DocumentArchiveDate">
      <xsd:simpleType>
        <xsd:restriction base="dms:DateTime"/>
      </xsd:simpleType>
    </xsd:element>
    <xsd:element name="ARENA_DocumentReference" ma:index="9" nillable="true" ma:displayName="Deres referanse" ma:description="Deres referanse" ma:internalName="ARENA_DocumentReference">
      <xsd:simpleType>
        <xsd:restriction base="dms:Text"/>
      </xsd:simpleType>
    </xsd:element>
    <xsd:element name="ARENA_DocumentRecipient" ma:index="10" nillable="true" ma:displayName="Mottaker" ma:description="Mottaker" ma:internalName="ARENA_DocumentRecipient">
      <xsd:simpleType>
        <xsd:restriction base="dms:Text"/>
      </xsd:simpleType>
    </xsd:element>
    <xsd:element name="ARENA_DocumentSender" ma:index="11" nillable="true" ma:displayName="Avsender" ma:description="Avsender" ma:internalName="ARENA_DocumentSender">
      <xsd:simpleType>
        <xsd:restriction base="dms:Text"/>
      </xsd:simpleType>
    </xsd:element>
    <xsd:element name="_dlc_DocIdUrl" ma:index="12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aa4cd1ed-27a5-4a02-b49a-9ce2141a4d7e}" ma:internalName="TaxCatchAll" ma:showField="CatchAllData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hidden="true" ma:list="{aa4cd1ed-27a5-4a02-b49a-9ce2141a4d7e}" ma:internalName="TaxCatchAllLabel" ma:readOnly="true" ma:showField="CatchAllDataLabel" ma:web="5a85ae50-92f0-4505-b4e0-b347f9975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3924c3673147c88830f2707c1978bc" ma:index="17" nillable="true" ma:taxonomy="true" ma:internalName="c33924c3673147c88830f2707c1978bc" ma:taxonomyFieldName="NhoMmdCaseWorker" ma:displayName="Saksbehandler" ma:default="" ma:fieldId="{c33924c3-6731-47c8-8830-f2707c1978bc}" ma:sspId="23ae1762-dfb7-4954-b585-25db1d1094a4" ma:termSetId="bbd35930-3809-4f28-8ebd-605c947425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9" nillable="true" ma:taxonomy="true" ma:internalName="p8a47c7619634ae9930087b62d76e394" ma:taxonomyFieldName="NHO_OrganisationUnit" ma:displayName="Organisasjonsenhet" ma:fieldId="{98a47c76-1963-4ae9-9300-87b62d76e394}" ma:sspId="23ae1762-dfb7-4954-b585-25db1d1094a4" ma:termSetId="110110fd-e430-4d4e-8550-74127a1a53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TaxKeywordTaxHTField" ma:index="24" nillable="true" ma:taxonomy="true" ma:internalName="TaxKeywordTaxHTField" ma:taxonomyFieldName="TaxKeyword" ma:displayName="Organisasjonsnøkkelord" ma:fieldId="{23f27201-bee3-471e-b2e7-b64fd8b7ca38}" ma:taxonomyMulti="true" ma:sspId="23ae1762-dfb7-4954-b585-25db1d1094a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Status xmlns="1fcd92dd-7d74-4918-8c11-98baf3d8368d">Under behandling</NHO_DocumentStatus>
    <c33924c3673147c88830f2707c1978bc xmlns="1fcd92dd-7d74-4918-8c11-98baf3d8368d">
      <Terms xmlns="http://schemas.microsoft.com/office/infopath/2007/PartnerControls"/>
    </c33924c3673147c88830f2707c1978bc>
    <TaxKeywordTaxHTField xmlns="1fcd92dd-7d74-4918-8c11-98baf3d8368d">
      <Terms xmlns="http://schemas.microsoft.com/office/infopath/2007/PartnerControls"/>
    </TaxKeywordTaxHTField>
    <ARENA_DocumentReference xmlns="1fcd92dd-7d74-4918-8c11-98baf3d8368d" xsi:nil="true"/>
    <ARENA_DocumentRecipient xmlns="1fcd92dd-7d74-4918-8c11-98baf3d8368d" xsi:nil="true"/>
    <NHO_DocumentDate xmlns="1fcd92dd-7d74-4918-8c11-98baf3d8368d" xsi:nil="true"/>
    <NHO_DocumentArchiveDate xmlns="1fcd92dd-7d74-4918-8c11-98baf3d8368d" xsi:nil="true"/>
    <TaxCatchAll xmlns="1fcd92dd-7d74-4918-8c11-98baf3d8368d"/>
    <ARENA_DocumentSender xmlns="1fcd92dd-7d74-4918-8c11-98baf3d8368d" xsi:nil="true"/>
    <p8a47c7619634ae9930087b62d76e394 xmlns="1fcd92dd-7d74-4918-8c11-98baf3d8368d">
      <Terms xmlns="http://schemas.microsoft.com/office/infopath/2007/PartnerControls"/>
    </p8a47c7619634ae9930087b62d76e394>
    <NHO_DocumentProperty xmlns="1fcd92dd-7d74-4918-8c11-98baf3d8368d">Internt</NHO_DocumentProperty>
    <_dlc_DocId xmlns="1fcd92dd-7d74-4918-8c11-98baf3d8368d">ARENA-643-1814</_dlc_DocId>
    <_dlc_DocIdUrl xmlns="1fcd92dd-7d74-4918-8c11-98baf3d8368d">
      <Url>https://arenarom.nho.no/rom/bnl1/_layouts/DocIdRedir.aspx?ID=ARENA-643-1814</Url>
      <Description>ARENA-643-1814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cbd9e53e-6585-4f50-95a9-cc115a295e47" ContentTypeId="0x0101002703D2AF657F4CC69F3B5766777647D706" PreviousValue="false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89DFD-2EC7-4495-A07D-2E675AD3F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cd92dd-7d74-4918-8c11-98baf3d83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16B43D-9889-4DE8-9090-4616D0999D7E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1fcd92dd-7d74-4918-8c11-98baf3d8368d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A898C0-8382-49B2-92AB-7B919BF69D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B9C23E-18C8-46E8-890F-9DF9A68953C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8AA424F-388B-45DB-A189-7DA7960FC832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F4E6D650-193E-47BC-9F25-2AA85E7B3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915</Words>
  <Characters>4850</Characters>
  <Application>Microsoft Office Word</Application>
  <DocSecurity>4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Kilanowska</dc:creator>
  <cp:keywords/>
  <dc:description/>
  <cp:lastModifiedBy>Siri Stang</cp:lastModifiedBy>
  <cp:revision>2</cp:revision>
  <cp:lastPrinted>2017-05-15T08:23:00Z</cp:lastPrinted>
  <dcterms:created xsi:type="dcterms:W3CDTF">2021-07-05T11:36:00Z</dcterms:created>
  <dcterms:modified xsi:type="dcterms:W3CDTF">2021-07-05T11:36:00Z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0x0101002703D2AF657F4CC69F3B5766777647D70600DB83F0B0B638CD4A8D8DB0A19B96BF32</vt:lpwstr>
  </property>
  <property fmtid="{D5CDD505-2E9C-101B-9397-08002B2CF9AE}" pid="3" name="TaxKeyword">
    <vt:lpwstr/>
  </property>
  <property fmtid="{D5CDD505-2E9C-101B-9397-08002B2CF9AE}" pid="4" name="NhoMmdCaseWorker">
    <vt:lpwstr>6202;#Iwona Kilanowska|dd03621f-64b3-4bb2-a742-1ba50f035b2d</vt:lpwstr>
  </property>
  <property fmtid="{D5CDD505-2E9C-101B-9397-08002B2CF9AE}" pid="5" name="NHO_OrganisationUnit">
    <vt:lpwstr>649;#BNL|d073ece3-1be0-43aa-84c0-1b9b735db95f</vt:lpwstr>
  </property>
  <property fmtid="{D5CDD505-2E9C-101B-9397-08002B2CF9AE}" pid="6" name="_dlc_DocIdItemGuid">
    <vt:lpwstr>d028f404-2d66-4dd6-acfc-59e8b2f335b0</vt:lpwstr>
  </property>
</Properties>
</file>