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B487814" w:rsidP="2E6D5DC8" w:rsidRDefault="0B487814" w14:paraId="25AC84F7" w14:textId="2431FD35">
      <w:pPr>
        <w:spacing w:line="257" w:lineRule="auto"/>
        <w:rPr>
          <w:rFonts w:asciiTheme="majorHAnsi" w:hAnsiTheme="majorHAnsi" w:eastAsiaTheme="majorEastAsia" w:cstheme="majorBidi"/>
          <w:b/>
          <w:bCs/>
          <w:sz w:val="32"/>
          <w:szCs w:val="32"/>
        </w:rPr>
      </w:pPr>
      <w:r w:rsidRPr="2E6D5DC8">
        <w:rPr>
          <w:rFonts w:asciiTheme="majorHAnsi" w:hAnsiTheme="majorHAnsi" w:eastAsiaTheme="majorEastAsia" w:cstheme="majorBidi"/>
          <w:b/>
          <w:bCs/>
          <w:sz w:val="32"/>
          <w:szCs w:val="32"/>
        </w:rPr>
        <w:t>Innspill til finanskomiteen</w:t>
      </w:r>
    </w:p>
    <w:p w:rsidRPr="00151E7F" w:rsidR="00151E7F" w:rsidP="00151E7F" w:rsidRDefault="00151E7F" w14:paraId="72687602"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Bygg-, anlegg- og eiendomsnæringen er Norges største fastlandsnæring. Totalt jobber over 400.000 i næringen, med en samlet omsetning på vel 1500 milliarder og en verdiskaping på kr. 400 mrd. Vi sørger for sysselsetting i omtrent hver eneste kommune over det ganske land. Byggenæringens Landsforening (BNL) er den største arbeidsgiver og interesseorganisasjonen for byggenæringen i Norge. BNL er en paraplyorganisasjon for 13 bransjer, og har om lag 3600 medlemsbedrifter med 77 000 årsverk.</w:t>
      </w:r>
    </w:p>
    <w:p w:rsidRPr="00151E7F" w:rsidR="00151E7F" w:rsidP="00151E7F" w:rsidRDefault="00151E7F" w14:paraId="2C842D1A"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 xml:space="preserve">Byggenæringen opplever en svært krevende markedssituasjon på grunn av økte renter, økte </w:t>
      </w:r>
      <w:proofErr w:type="spellStart"/>
      <w:r w:rsidRPr="00151E7F">
        <w:rPr>
          <w:rFonts w:eastAsia="Times New Roman" w:cstheme="minorHAnsi"/>
          <w:sz w:val="24"/>
          <w:szCs w:val="24"/>
          <w:lang w:eastAsia="nb-NO"/>
        </w:rPr>
        <w:t>byggekostnader</w:t>
      </w:r>
      <w:proofErr w:type="spellEnd"/>
      <w:r w:rsidRPr="00151E7F">
        <w:rPr>
          <w:rFonts w:eastAsia="Times New Roman" w:cstheme="minorHAnsi"/>
          <w:sz w:val="24"/>
          <w:szCs w:val="24"/>
          <w:lang w:eastAsia="nb-NO"/>
        </w:rPr>
        <w:t xml:space="preserve"> og usikkerhet i markedet. Fallet i </w:t>
      </w:r>
      <w:proofErr w:type="spellStart"/>
      <w:r w:rsidRPr="00151E7F">
        <w:rPr>
          <w:rFonts w:eastAsia="Times New Roman" w:cstheme="minorHAnsi"/>
          <w:sz w:val="24"/>
          <w:szCs w:val="24"/>
          <w:lang w:eastAsia="nb-NO"/>
        </w:rPr>
        <w:t>nyboligmarkedet</w:t>
      </w:r>
      <w:proofErr w:type="spellEnd"/>
      <w:r w:rsidRPr="00151E7F">
        <w:rPr>
          <w:rFonts w:eastAsia="Times New Roman" w:cstheme="minorHAnsi"/>
          <w:sz w:val="24"/>
          <w:szCs w:val="24"/>
          <w:lang w:eastAsia="nb-NO"/>
        </w:rPr>
        <w:t xml:space="preserve"> er verre enn under finanskrisen, korrigert for befolkningsøkning. Prognosene til Veidekke tilsier en nedgang i </w:t>
      </w:r>
      <w:proofErr w:type="spellStart"/>
      <w:r w:rsidRPr="00151E7F">
        <w:rPr>
          <w:rFonts w:eastAsia="Times New Roman" w:cstheme="minorHAnsi"/>
          <w:sz w:val="24"/>
          <w:szCs w:val="24"/>
          <w:lang w:eastAsia="nb-NO"/>
        </w:rPr>
        <w:t>byggmarkedet</w:t>
      </w:r>
      <w:proofErr w:type="spellEnd"/>
      <w:r w:rsidRPr="00151E7F">
        <w:rPr>
          <w:rFonts w:eastAsia="Times New Roman" w:cstheme="minorHAnsi"/>
          <w:sz w:val="24"/>
          <w:szCs w:val="24"/>
          <w:lang w:eastAsia="nb-NO"/>
        </w:rPr>
        <w:t xml:space="preserve"> på 20 prosent i løpet av 2025. Det tilsvarer ca. 30 000 årsverk i hele verdikjeden til </w:t>
      </w:r>
      <w:proofErr w:type="spellStart"/>
      <w:r w:rsidRPr="00151E7F">
        <w:rPr>
          <w:rFonts w:eastAsia="Times New Roman" w:cstheme="minorHAnsi"/>
          <w:sz w:val="24"/>
          <w:szCs w:val="24"/>
          <w:lang w:eastAsia="nb-NO"/>
        </w:rPr>
        <w:t>byggmarkedet</w:t>
      </w:r>
      <w:proofErr w:type="spellEnd"/>
      <w:r w:rsidRPr="00151E7F">
        <w:rPr>
          <w:rFonts w:eastAsia="Times New Roman" w:cstheme="minorHAnsi"/>
          <w:sz w:val="24"/>
          <w:szCs w:val="24"/>
          <w:lang w:eastAsia="nb-NO"/>
        </w:rPr>
        <w:t>. Samfunnsøkonomisk analyse (SØA) har på oppdrag fra Husbanken gjort en vurdering av kostnadsøkninger og usikkerhet i boligmarkedet. De fremhever at:</w:t>
      </w:r>
    </w:p>
    <w:p w:rsidRPr="00151E7F" w:rsidR="00151E7F" w:rsidP="00151E7F" w:rsidRDefault="00151E7F" w14:paraId="65C31A61" w14:textId="77777777">
      <w:pPr>
        <w:numPr>
          <w:ilvl w:val="0"/>
          <w:numId w:val="25"/>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Husholdninger med lav inntekt får det mer krevende for å komme inn på boligmarkedet.</w:t>
      </w:r>
    </w:p>
    <w:p w:rsidRPr="00151E7F" w:rsidR="00151E7F" w:rsidP="00151E7F" w:rsidRDefault="00151E7F" w14:paraId="08D7F693" w14:textId="77777777">
      <w:pPr>
        <w:numPr>
          <w:ilvl w:val="0"/>
          <w:numId w:val="25"/>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Flere lavinntektshusholdninger har utfordringer med å leie egnet bolig.</w:t>
      </w:r>
    </w:p>
    <w:p w:rsidRPr="00151E7F" w:rsidR="00151E7F" w:rsidP="00151E7F" w:rsidRDefault="00151E7F" w14:paraId="601B1821" w14:textId="77777777">
      <w:pPr>
        <w:numPr>
          <w:ilvl w:val="0"/>
          <w:numId w:val="25"/>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Eldre husholdninger i distrikts Norge har problemer med å flytte til egnet bolig.</w:t>
      </w:r>
    </w:p>
    <w:p w:rsidRPr="00151E7F" w:rsidR="00151E7F" w:rsidP="00151E7F" w:rsidRDefault="00151E7F" w14:paraId="0A7982B5" w14:textId="77777777">
      <w:pPr>
        <w:numPr>
          <w:ilvl w:val="0"/>
          <w:numId w:val="25"/>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Risiko for samfunnsøkonomiske tap dersom fallet i boligbyggingen blir for sterk og byggenæringen mister fagfolk. Det kan igjen medføre boligknapphet og påfølgende sterk prisøkning om noen år.</w:t>
      </w:r>
    </w:p>
    <w:p w:rsidRPr="00151E7F" w:rsidR="00151E7F" w:rsidP="00151E7F" w:rsidRDefault="00151E7F" w14:paraId="72980FA0"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Det er derfor viktig at Statsbudsjettet for 2024 tar innover seg markedssituasjonen i byggenæringen. Byggenæringens Landsforening har tre forslag som kan bidra til å dempe fallet i markedet - og samtidig bidra til å nå andre viktige samfunnsmål.</w:t>
      </w:r>
    </w:p>
    <w:p w:rsidRPr="00151E7F" w:rsidR="00151E7F" w:rsidP="00151E7F" w:rsidRDefault="00151E7F" w14:paraId="4E9C5DF7"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b/>
          <w:bCs/>
          <w:sz w:val="24"/>
          <w:szCs w:val="24"/>
          <w:lang w:eastAsia="nb-NO"/>
        </w:rPr>
        <w:t>Økt satsing på Husbanken</w:t>
      </w:r>
    </w:p>
    <w:p w:rsidRPr="00151E7F" w:rsidR="00151E7F" w:rsidP="00151E7F" w:rsidRDefault="00151E7F" w14:paraId="5FCDBBD9"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Husbanken er et godt virkemiddel for å bidra til økt boligforsyning. Det er behov for økte lånerammer til Husbanken og utvide ordningene. Det gjelder blant annet mulighet for ordningen "leie til eie" og boligforsyning til flyktninger. Det er også et stort behov for flere studentboliger. Økt låneramme til Husbanken er ikke en direkte utgift på statsbudsjettet, men vil være et svært viktig virkemiddel i dagens boligmarked. Studentsamskipnaden har anslått at det er mulig å øke antall studentboliger fra 1650 til 2000 i 2024. Det fordrer at det åpnes for tilskudd til rehabilitering, og å øke støttesatsen fra 27 til 40 prosent både for nye og rehabiliterte studentboliger.</w:t>
      </w:r>
    </w:p>
    <w:p w:rsidRPr="00151E7F" w:rsidR="00151E7F" w:rsidP="00151E7F" w:rsidRDefault="00151E7F" w14:paraId="72AC5BFB" w14:textId="77777777">
      <w:pPr>
        <w:numPr>
          <w:ilvl w:val="0"/>
          <w:numId w:val="26"/>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 xml:space="preserve">Vi ber om at kap. 2412, post 90 økes til 27 </w:t>
      </w:r>
      <w:proofErr w:type="spellStart"/>
      <w:r w:rsidRPr="00151E7F">
        <w:rPr>
          <w:rFonts w:eastAsia="Times New Roman" w:cstheme="minorHAnsi"/>
          <w:sz w:val="24"/>
          <w:szCs w:val="24"/>
          <w:lang w:eastAsia="nb-NO"/>
        </w:rPr>
        <w:t>mrd</w:t>
      </w:r>
      <w:proofErr w:type="spellEnd"/>
      <w:r w:rsidRPr="00151E7F">
        <w:rPr>
          <w:rFonts w:eastAsia="Times New Roman" w:cstheme="minorHAnsi"/>
          <w:sz w:val="24"/>
          <w:szCs w:val="24"/>
          <w:lang w:eastAsia="nb-NO"/>
        </w:rPr>
        <w:t xml:space="preserve"> (startlån, boligkvalitetsordning, studentboliger og utleieboliger).</w:t>
      </w:r>
    </w:p>
    <w:p w:rsidRPr="00151E7F" w:rsidR="00151E7F" w:rsidP="00151E7F" w:rsidRDefault="00151E7F" w14:paraId="59519874" w14:textId="77777777">
      <w:pPr>
        <w:numPr>
          <w:ilvl w:val="0"/>
          <w:numId w:val="26"/>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BNL foreslår at det i kap. 270, post 75 gis tilsagn for opptil 2000 studentboliger med en støttesats på 40 prosent, og at tilskuddsbeløpet økes tilsvarende.</w:t>
      </w:r>
    </w:p>
    <w:p w:rsidRPr="00151E7F" w:rsidR="00151E7F" w:rsidP="00151E7F" w:rsidRDefault="00151E7F" w14:paraId="2A52861D"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b/>
          <w:bCs/>
          <w:sz w:val="24"/>
          <w:szCs w:val="24"/>
          <w:lang w:eastAsia="nb-NO"/>
        </w:rPr>
        <w:t>Energieffektivisering</w:t>
      </w:r>
    </w:p>
    <w:p w:rsidRPr="00151E7F" w:rsidR="00151E7F" w:rsidP="52A4017B" w:rsidRDefault="00151E7F" w14:paraId="3AEFD68F" w14:textId="4AD1B997">
      <w:pPr>
        <w:spacing w:before="100" w:beforeAutospacing="on" w:after="100" w:afterAutospacing="on" w:line="240" w:lineRule="auto"/>
        <w:rPr>
          <w:rFonts w:eastAsia="Times New Roman" w:cs="Calibri" w:cstheme="minorAscii"/>
          <w:sz w:val="24"/>
          <w:szCs w:val="24"/>
          <w:lang w:eastAsia="nb-NO"/>
        </w:rPr>
      </w:pPr>
      <w:r w:rsidRPr="52A4017B" w:rsidR="16C1C7E9">
        <w:rPr>
          <w:rFonts w:eastAsia="Times New Roman" w:cs="Calibri" w:cstheme="minorAscii"/>
          <w:sz w:val="24"/>
          <w:szCs w:val="24"/>
          <w:lang w:eastAsia="nb-NO"/>
        </w:rPr>
        <w:t xml:space="preserve">Energieffektivisering er det tiltaket som raskest kan frigjøre ren fornybar </w:t>
      </w:r>
      <w:r w:rsidRPr="52A4017B" w:rsidR="16C1C7E9">
        <w:rPr>
          <w:rFonts w:eastAsia="Times New Roman" w:cs="Calibri" w:cstheme="minorAscii"/>
          <w:sz w:val="24"/>
          <w:szCs w:val="24"/>
          <w:lang w:eastAsia="nb-NO"/>
        </w:rPr>
        <w:t>energ</w:t>
      </w:r>
      <w:r w:rsidRPr="52A4017B" w:rsidR="48CCC66D">
        <w:rPr>
          <w:rFonts w:eastAsia="Times New Roman" w:cs="Calibri" w:cstheme="minorAscii"/>
          <w:sz w:val="24"/>
          <w:szCs w:val="24"/>
          <w:lang w:eastAsia="nb-NO"/>
        </w:rPr>
        <w:t>i</w:t>
      </w:r>
      <w:r w:rsidRPr="52A4017B" w:rsidR="16C1C7E9">
        <w:rPr>
          <w:rFonts w:eastAsia="Times New Roman" w:cs="Calibri" w:cstheme="minorAscii"/>
          <w:sz w:val="24"/>
          <w:szCs w:val="24"/>
          <w:lang w:eastAsia="nb-NO"/>
        </w:rPr>
        <w:t xml:space="preserve"> i til andre formål i samfunnet. Energikommisjonen viste til et stort potensial for energieffektivisering, opp mot 20TWh frem mot 2030. Kraftløftet i regi av LO og NHO har tatt til orde for at energibruken i bygg ikke skal være mer enn 69 </w:t>
      </w:r>
      <w:r w:rsidRPr="52A4017B" w:rsidR="16C1C7E9">
        <w:rPr>
          <w:rFonts w:eastAsia="Times New Roman" w:cs="Calibri" w:cstheme="minorAscii"/>
          <w:sz w:val="24"/>
          <w:szCs w:val="24"/>
          <w:lang w:eastAsia="nb-NO"/>
        </w:rPr>
        <w:t>TWh</w:t>
      </w:r>
      <w:r w:rsidRPr="52A4017B" w:rsidR="16C1C7E9">
        <w:rPr>
          <w:rFonts w:eastAsia="Times New Roman" w:cs="Calibri" w:cstheme="minorAscii"/>
          <w:sz w:val="24"/>
          <w:szCs w:val="24"/>
          <w:lang w:eastAsia="nb-NO"/>
        </w:rPr>
        <w:t xml:space="preserve"> i 2030. Energikommisjonen pekte på at det er nødvendig med en virkemiddelpakke for å utløse det store energisparepotensialet. En sentral del av dette er økte tilskudd til energieffektivisering både i bolig og næringsbygg. SINTEF, NTNU, EBA og Skanska har laget en rapport som peker på at det er nødvendig med et støttebeløp på kr. 4-5 mrd. for å utløse 13 </w:t>
      </w:r>
      <w:r w:rsidRPr="52A4017B" w:rsidR="16C1C7E9">
        <w:rPr>
          <w:rFonts w:eastAsia="Times New Roman" w:cs="Calibri" w:cstheme="minorAscii"/>
          <w:sz w:val="24"/>
          <w:szCs w:val="24"/>
          <w:lang w:eastAsia="nb-NO"/>
        </w:rPr>
        <w:t>TWh</w:t>
      </w:r>
      <w:r w:rsidRPr="52A4017B" w:rsidR="16C1C7E9">
        <w:rPr>
          <w:rFonts w:eastAsia="Times New Roman" w:cs="Calibri" w:cstheme="minorAscii"/>
          <w:sz w:val="24"/>
          <w:szCs w:val="24"/>
          <w:lang w:eastAsia="nb-NO"/>
        </w:rPr>
        <w:t xml:space="preserve"> i 2030. Energitilskuddsordningen til husholdningene har ikke vært innrettet på en måte som har gitt volum av energisparing i husholdningene, og den totale bevilgningen har vært for liten. For å øke volum ber vi om at tilskuddsordningene til husholdningene utvides til teknologinøytrale tilskuddsordninger tilsvarende det som er for næringsbygg.</w:t>
      </w:r>
    </w:p>
    <w:p w:rsidRPr="00151E7F" w:rsidR="00151E7F" w:rsidP="00151E7F" w:rsidRDefault="00151E7F" w14:paraId="1E07057E" w14:textId="77777777">
      <w:pPr>
        <w:numPr>
          <w:ilvl w:val="0"/>
          <w:numId w:val="27"/>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BNL ber om at kap. 1825, post 50 økes fra 180 millioner til kr. 2 mrd. til energieffektivisering:</w:t>
      </w:r>
    </w:p>
    <w:p w:rsidRPr="00151E7F" w:rsidR="00151E7F" w:rsidP="00151E7F" w:rsidRDefault="00151E7F" w14:paraId="0E6A6893" w14:textId="77777777">
      <w:pPr>
        <w:numPr>
          <w:ilvl w:val="0"/>
          <w:numId w:val="27"/>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Kr. 1 mrd. til energitilskuddsordningen i husholdningene, til å utløse sparepotensialet som ligger i kjente løsninger.</w:t>
      </w:r>
    </w:p>
    <w:p w:rsidRPr="00151E7F" w:rsidR="00151E7F" w:rsidP="00151E7F" w:rsidRDefault="00151E7F" w14:paraId="233A92EA" w14:textId="77777777">
      <w:pPr>
        <w:numPr>
          <w:ilvl w:val="0"/>
          <w:numId w:val="27"/>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Det settes også av kr. 1 mrd. til energieffektivisering av næringsbygg.</w:t>
      </w:r>
    </w:p>
    <w:p w:rsidRPr="00151E7F" w:rsidR="00151E7F" w:rsidP="00151E7F" w:rsidRDefault="00151E7F" w14:paraId="1922E7BD"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b/>
          <w:bCs/>
          <w:sz w:val="24"/>
          <w:szCs w:val="24"/>
          <w:lang w:eastAsia="nb-NO"/>
        </w:rPr>
        <w:t>Permitteringsregelverket</w:t>
      </w:r>
    </w:p>
    <w:p w:rsidRPr="00151E7F" w:rsidR="00151E7F" w:rsidP="00151E7F" w:rsidRDefault="00151E7F" w14:paraId="6B20F122"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BNL opplever dessverre stor pågang fra bedrifter som må nedbemanne. Slik regelverket er nå, ser vi at flere bedrifter velger oppsigelse fremfor den midlertidige løsningen permittering. Byggenæringen mister nødvendig fagkompetanse.  Det er derfor av avgjørende betydning at permitteringsregelverket er utformet på en måte som bidrar til å beholde viktig kompetanse inntil produksjonen igjen tar seg opp. Dette er spesielt viktig med tanke på den viktige omstillingen til et grønt og bærekraftig samfunn som byggenæringen skal bidra til.</w:t>
      </w:r>
    </w:p>
    <w:p w:rsidRPr="00151E7F" w:rsidR="00151E7F" w:rsidP="00151E7F" w:rsidRDefault="00151E7F" w14:paraId="69CF9D62" w14:textId="1349F4A0">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BNL ber om t</w:t>
      </w:r>
      <w:r w:rsidR="005A0AE1">
        <w:rPr>
          <w:rFonts w:eastAsia="Times New Roman" w:cstheme="minorHAnsi"/>
          <w:sz w:val="24"/>
          <w:szCs w:val="24"/>
          <w:lang w:eastAsia="nb-NO"/>
        </w:rPr>
        <w:t>o</w:t>
      </w:r>
      <w:r w:rsidRPr="00151E7F">
        <w:rPr>
          <w:rFonts w:eastAsia="Times New Roman" w:cstheme="minorHAnsi"/>
          <w:sz w:val="24"/>
          <w:szCs w:val="24"/>
          <w:lang w:eastAsia="nb-NO"/>
        </w:rPr>
        <w:t xml:space="preserve"> endringer i permitteringsregelverket: </w:t>
      </w:r>
    </w:p>
    <w:p w:rsidRPr="00151E7F" w:rsidR="00151E7F" w:rsidP="00151E7F" w:rsidRDefault="00151E7F" w14:paraId="5CD5B881" w14:textId="77777777">
      <w:pPr>
        <w:numPr>
          <w:ilvl w:val="0"/>
          <w:numId w:val="28"/>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Arbeidsgiverperioden reduseres fra 15 dager til 5 dager (og at)</w:t>
      </w:r>
    </w:p>
    <w:p w:rsidRPr="00151E7F" w:rsidR="00151E7F" w:rsidP="00151E7F" w:rsidRDefault="00151E7F" w14:paraId="0E140907" w14:textId="77777777">
      <w:pPr>
        <w:numPr>
          <w:ilvl w:val="0"/>
          <w:numId w:val="28"/>
        </w:num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Perioden hvor arbeidsgiver er fritatt fra lønnsplikt utvides fra 26 uker til 52 uker.</w:t>
      </w:r>
    </w:p>
    <w:p w:rsidRPr="00151E7F" w:rsidR="00151E7F" w:rsidP="00151E7F" w:rsidRDefault="00151E7F" w14:paraId="31AB150E" w14:textId="77777777">
      <w:pPr>
        <w:spacing w:before="100" w:beforeAutospacing="1" w:after="100" w:afterAutospacing="1" w:line="240" w:lineRule="auto"/>
        <w:rPr>
          <w:rFonts w:eastAsia="Times New Roman" w:cstheme="minorHAnsi"/>
          <w:sz w:val="24"/>
          <w:szCs w:val="24"/>
          <w:lang w:eastAsia="nb-NO"/>
        </w:rPr>
      </w:pPr>
      <w:r w:rsidRPr="00151E7F">
        <w:rPr>
          <w:rFonts w:eastAsia="Times New Roman" w:cstheme="minorHAnsi"/>
          <w:sz w:val="24"/>
          <w:szCs w:val="24"/>
          <w:lang w:eastAsia="nb-NO"/>
        </w:rPr>
        <w:t>Kap. 2541, post 70 må økes i tråd med endringene i permitteringsregelverket.</w:t>
      </w:r>
    </w:p>
    <w:p w:rsidRPr="0007204B" w:rsidR="0B487814" w:rsidP="00FB05AC" w:rsidRDefault="0B487814" w14:paraId="0ED0A1AC" w14:textId="1B5927A8">
      <w:pPr>
        <w:spacing w:before="100" w:beforeAutospacing="1" w:after="100" w:afterAutospacing="1" w:line="240" w:lineRule="auto"/>
        <w:rPr>
          <w:rFonts w:eastAsia="Times New Roman" w:cstheme="minorHAnsi"/>
          <w:sz w:val="24"/>
          <w:szCs w:val="24"/>
          <w:lang w:eastAsia="nb-NO"/>
        </w:rPr>
      </w:pPr>
    </w:p>
    <w:sectPr w:rsidRPr="0007204B" w:rsidR="0B48781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23C"/>
    <w:multiLevelType w:val="multilevel"/>
    <w:tmpl w:val="FA24D9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D13720"/>
    <w:multiLevelType w:val="hybridMultilevel"/>
    <w:tmpl w:val="0448AE2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7FF84E5"/>
    <w:multiLevelType w:val="hybridMultilevel"/>
    <w:tmpl w:val="D3CA72D2"/>
    <w:lvl w:ilvl="0" w:tplc="5BECC41C">
      <w:start w:val="1"/>
      <w:numFmt w:val="bullet"/>
      <w:lvlText w:val="·"/>
      <w:lvlJc w:val="left"/>
      <w:pPr>
        <w:ind w:left="720" w:hanging="360"/>
      </w:pPr>
      <w:rPr>
        <w:rFonts w:hint="default" w:ascii="Symbol" w:hAnsi="Symbol"/>
      </w:rPr>
    </w:lvl>
    <w:lvl w:ilvl="1" w:tplc="216E03B4">
      <w:start w:val="1"/>
      <w:numFmt w:val="bullet"/>
      <w:lvlText w:val="o"/>
      <w:lvlJc w:val="left"/>
      <w:pPr>
        <w:ind w:left="1440" w:hanging="360"/>
      </w:pPr>
      <w:rPr>
        <w:rFonts w:hint="default" w:ascii="Courier New" w:hAnsi="Courier New"/>
      </w:rPr>
    </w:lvl>
    <w:lvl w:ilvl="2" w:tplc="90E0517E">
      <w:start w:val="1"/>
      <w:numFmt w:val="bullet"/>
      <w:lvlText w:val=""/>
      <w:lvlJc w:val="left"/>
      <w:pPr>
        <w:ind w:left="2160" w:hanging="360"/>
      </w:pPr>
      <w:rPr>
        <w:rFonts w:hint="default" w:ascii="Wingdings" w:hAnsi="Wingdings"/>
      </w:rPr>
    </w:lvl>
    <w:lvl w:ilvl="3" w:tplc="D026FF8A">
      <w:start w:val="1"/>
      <w:numFmt w:val="bullet"/>
      <w:lvlText w:val=""/>
      <w:lvlJc w:val="left"/>
      <w:pPr>
        <w:ind w:left="2880" w:hanging="360"/>
      </w:pPr>
      <w:rPr>
        <w:rFonts w:hint="default" w:ascii="Symbol" w:hAnsi="Symbol"/>
      </w:rPr>
    </w:lvl>
    <w:lvl w:ilvl="4" w:tplc="14EAA1D0">
      <w:start w:val="1"/>
      <w:numFmt w:val="bullet"/>
      <w:lvlText w:val="o"/>
      <w:lvlJc w:val="left"/>
      <w:pPr>
        <w:ind w:left="3600" w:hanging="360"/>
      </w:pPr>
      <w:rPr>
        <w:rFonts w:hint="default" w:ascii="Courier New" w:hAnsi="Courier New"/>
      </w:rPr>
    </w:lvl>
    <w:lvl w:ilvl="5" w:tplc="38FC6BA0">
      <w:start w:val="1"/>
      <w:numFmt w:val="bullet"/>
      <w:lvlText w:val=""/>
      <w:lvlJc w:val="left"/>
      <w:pPr>
        <w:ind w:left="4320" w:hanging="360"/>
      </w:pPr>
      <w:rPr>
        <w:rFonts w:hint="default" w:ascii="Wingdings" w:hAnsi="Wingdings"/>
      </w:rPr>
    </w:lvl>
    <w:lvl w:ilvl="6" w:tplc="55EEDB7A">
      <w:start w:val="1"/>
      <w:numFmt w:val="bullet"/>
      <w:lvlText w:val=""/>
      <w:lvlJc w:val="left"/>
      <w:pPr>
        <w:ind w:left="5040" w:hanging="360"/>
      </w:pPr>
      <w:rPr>
        <w:rFonts w:hint="default" w:ascii="Symbol" w:hAnsi="Symbol"/>
      </w:rPr>
    </w:lvl>
    <w:lvl w:ilvl="7" w:tplc="8BCA2BDC">
      <w:start w:val="1"/>
      <w:numFmt w:val="bullet"/>
      <w:lvlText w:val="o"/>
      <w:lvlJc w:val="left"/>
      <w:pPr>
        <w:ind w:left="5760" w:hanging="360"/>
      </w:pPr>
      <w:rPr>
        <w:rFonts w:hint="default" w:ascii="Courier New" w:hAnsi="Courier New"/>
      </w:rPr>
    </w:lvl>
    <w:lvl w:ilvl="8" w:tplc="25826226">
      <w:start w:val="1"/>
      <w:numFmt w:val="bullet"/>
      <w:lvlText w:val=""/>
      <w:lvlJc w:val="left"/>
      <w:pPr>
        <w:ind w:left="6480" w:hanging="360"/>
      </w:pPr>
      <w:rPr>
        <w:rFonts w:hint="default" w:ascii="Wingdings" w:hAnsi="Wingdings"/>
      </w:rPr>
    </w:lvl>
  </w:abstractNum>
  <w:abstractNum w:abstractNumId="3" w15:restartNumberingAfterBreak="0">
    <w:nsid w:val="0B0603BF"/>
    <w:multiLevelType w:val="multilevel"/>
    <w:tmpl w:val="A844A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DD3A3D3"/>
    <w:multiLevelType w:val="hybridMultilevel"/>
    <w:tmpl w:val="DEA29B2E"/>
    <w:lvl w:ilvl="0" w:tplc="A4A4A664">
      <w:start w:val="1"/>
      <w:numFmt w:val="bullet"/>
      <w:lvlText w:val="·"/>
      <w:lvlJc w:val="left"/>
      <w:pPr>
        <w:ind w:left="720" w:hanging="360"/>
      </w:pPr>
      <w:rPr>
        <w:rFonts w:hint="default" w:ascii="Symbol" w:hAnsi="Symbol"/>
      </w:rPr>
    </w:lvl>
    <w:lvl w:ilvl="1" w:tplc="B89CEC3E">
      <w:start w:val="1"/>
      <w:numFmt w:val="bullet"/>
      <w:lvlText w:val="o"/>
      <w:lvlJc w:val="left"/>
      <w:pPr>
        <w:ind w:left="1440" w:hanging="360"/>
      </w:pPr>
      <w:rPr>
        <w:rFonts w:hint="default" w:ascii="Courier New" w:hAnsi="Courier New"/>
      </w:rPr>
    </w:lvl>
    <w:lvl w:ilvl="2" w:tplc="A8A2FDA6">
      <w:start w:val="1"/>
      <w:numFmt w:val="bullet"/>
      <w:lvlText w:val=""/>
      <w:lvlJc w:val="left"/>
      <w:pPr>
        <w:ind w:left="2160" w:hanging="360"/>
      </w:pPr>
      <w:rPr>
        <w:rFonts w:hint="default" w:ascii="Wingdings" w:hAnsi="Wingdings"/>
      </w:rPr>
    </w:lvl>
    <w:lvl w:ilvl="3" w:tplc="4D1A3818">
      <w:start w:val="1"/>
      <w:numFmt w:val="bullet"/>
      <w:lvlText w:val=""/>
      <w:lvlJc w:val="left"/>
      <w:pPr>
        <w:ind w:left="2880" w:hanging="360"/>
      </w:pPr>
      <w:rPr>
        <w:rFonts w:hint="default" w:ascii="Symbol" w:hAnsi="Symbol"/>
      </w:rPr>
    </w:lvl>
    <w:lvl w:ilvl="4" w:tplc="6D0A889E">
      <w:start w:val="1"/>
      <w:numFmt w:val="bullet"/>
      <w:lvlText w:val="o"/>
      <w:lvlJc w:val="left"/>
      <w:pPr>
        <w:ind w:left="3600" w:hanging="360"/>
      </w:pPr>
      <w:rPr>
        <w:rFonts w:hint="default" w:ascii="Courier New" w:hAnsi="Courier New"/>
      </w:rPr>
    </w:lvl>
    <w:lvl w:ilvl="5" w:tplc="806AFA46">
      <w:start w:val="1"/>
      <w:numFmt w:val="bullet"/>
      <w:lvlText w:val=""/>
      <w:lvlJc w:val="left"/>
      <w:pPr>
        <w:ind w:left="4320" w:hanging="360"/>
      </w:pPr>
      <w:rPr>
        <w:rFonts w:hint="default" w:ascii="Wingdings" w:hAnsi="Wingdings"/>
      </w:rPr>
    </w:lvl>
    <w:lvl w:ilvl="6" w:tplc="02281FE0">
      <w:start w:val="1"/>
      <w:numFmt w:val="bullet"/>
      <w:lvlText w:val=""/>
      <w:lvlJc w:val="left"/>
      <w:pPr>
        <w:ind w:left="5040" w:hanging="360"/>
      </w:pPr>
      <w:rPr>
        <w:rFonts w:hint="default" w:ascii="Symbol" w:hAnsi="Symbol"/>
      </w:rPr>
    </w:lvl>
    <w:lvl w:ilvl="7" w:tplc="34EEFAFA">
      <w:start w:val="1"/>
      <w:numFmt w:val="bullet"/>
      <w:lvlText w:val="o"/>
      <w:lvlJc w:val="left"/>
      <w:pPr>
        <w:ind w:left="5760" w:hanging="360"/>
      </w:pPr>
      <w:rPr>
        <w:rFonts w:hint="default" w:ascii="Courier New" w:hAnsi="Courier New"/>
      </w:rPr>
    </w:lvl>
    <w:lvl w:ilvl="8" w:tplc="CBA4F378">
      <w:start w:val="1"/>
      <w:numFmt w:val="bullet"/>
      <w:lvlText w:val=""/>
      <w:lvlJc w:val="left"/>
      <w:pPr>
        <w:ind w:left="6480" w:hanging="360"/>
      </w:pPr>
      <w:rPr>
        <w:rFonts w:hint="default" w:ascii="Wingdings" w:hAnsi="Wingdings"/>
      </w:rPr>
    </w:lvl>
  </w:abstractNum>
  <w:abstractNum w:abstractNumId="5" w15:restartNumberingAfterBreak="0">
    <w:nsid w:val="0EE22687"/>
    <w:multiLevelType w:val="hybridMultilevel"/>
    <w:tmpl w:val="604820B0"/>
    <w:lvl w:ilvl="0" w:tplc="04140001">
      <w:start w:val="1"/>
      <w:numFmt w:val="bullet"/>
      <w:lvlText w:val=""/>
      <w:lvlJc w:val="left"/>
      <w:pPr>
        <w:ind w:left="1080" w:hanging="360"/>
      </w:pPr>
      <w:rPr>
        <w:rFonts w:hint="default" w:ascii="Symbol" w:hAnsi="Symbol"/>
      </w:rPr>
    </w:lvl>
    <w:lvl w:ilvl="1" w:tplc="04140003">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6" w15:restartNumberingAfterBreak="0">
    <w:nsid w:val="0F4338E9"/>
    <w:multiLevelType w:val="multilevel"/>
    <w:tmpl w:val="08BA0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272FFE"/>
    <w:multiLevelType w:val="multilevel"/>
    <w:tmpl w:val="D6A882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1E701A5"/>
    <w:multiLevelType w:val="multilevel"/>
    <w:tmpl w:val="961A0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765401C"/>
    <w:multiLevelType w:val="multilevel"/>
    <w:tmpl w:val="6A305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B6ADAA9"/>
    <w:multiLevelType w:val="hybridMultilevel"/>
    <w:tmpl w:val="0BE0EACC"/>
    <w:lvl w:ilvl="0" w:tplc="32321786">
      <w:start w:val="1"/>
      <w:numFmt w:val="bullet"/>
      <w:lvlText w:val="-"/>
      <w:lvlJc w:val="left"/>
      <w:pPr>
        <w:ind w:left="720" w:hanging="360"/>
      </w:pPr>
      <w:rPr>
        <w:rFonts w:hint="default" w:ascii="Calibri" w:hAnsi="Calibri"/>
      </w:rPr>
    </w:lvl>
    <w:lvl w:ilvl="1" w:tplc="F86E24E2">
      <w:start w:val="1"/>
      <w:numFmt w:val="bullet"/>
      <w:lvlText w:val="o"/>
      <w:lvlJc w:val="left"/>
      <w:pPr>
        <w:ind w:left="1440" w:hanging="360"/>
      </w:pPr>
      <w:rPr>
        <w:rFonts w:hint="default" w:ascii="Courier New" w:hAnsi="Courier New"/>
      </w:rPr>
    </w:lvl>
    <w:lvl w:ilvl="2" w:tplc="7FAEB52A">
      <w:start w:val="1"/>
      <w:numFmt w:val="bullet"/>
      <w:lvlText w:val=""/>
      <w:lvlJc w:val="left"/>
      <w:pPr>
        <w:ind w:left="2160" w:hanging="360"/>
      </w:pPr>
      <w:rPr>
        <w:rFonts w:hint="default" w:ascii="Wingdings" w:hAnsi="Wingdings"/>
      </w:rPr>
    </w:lvl>
    <w:lvl w:ilvl="3" w:tplc="B5C4B512">
      <w:start w:val="1"/>
      <w:numFmt w:val="bullet"/>
      <w:lvlText w:val=""/>
      <w:lvlJc w:val="left"/>
      <w:pPr>
        <w:ind w:left="2880" w:hanging="360"/>
      </w:pPr>
      <w:rPr>
        <w:rFonts w:hint="default" w:ascii="Symbol" w:hAnsi="Symbol"/>
      </w:rPr>
    </w:lvl>
    <w:lvl w:ilvl="4" w:tplc="0F884D72">
      <w:start w:val="1"/>
      <w:numFmt w:val="bullet"/>
      <w:lvlText w:val="o"/>
      <w:lvlJc w:val="left"/>
      <w:pPr>
        <w:ind w:left="3600" w:hanging="360"/>
      </w:pPr>
      <w:rPr>
        <w:rFonts w:hint="default" w:ascii="Courier New" w:hAnsi="Courier New"/>
      </w:rPr>
    </w:lvl>
    <w:lvl w:ilvl="5" w:tplc="7862B6B6">
      <w:start w:val="1"/>
      <w:numFmt w:val="bullet"/>
      <w:lvlText w:val=""/>
      <w:lvlJc w:val="left"/>
      <w:pPr>
        <w:ind w:left="4320" w:hanging="360"/>
      </w:pPr>
      <w:rPr>
        <w:rFonts w:hint="default" w:ascii="Wingdings" w:hAnsi="Wingdings"/>
      </w:rPr>
    </w:lvl>
    <w:lvl w:ilvl="6" w:tplc="F614F9AA">
      <w:start w:val="1"/>
      <w:numFmt w:val="bullet"/>
      <w:lvlText w:val=""/>
      <w:lvlJc w:val="left"/>
      <w:pPr>
        <w:ind w:left="5040" w:hanging="360"/>
      </w:pPr>
      <w:rPr>
        <w:rFonts w:hint="default" w:ascii="Symbol" w:hAnsi="Symbol"/>
      </w:rPr>
    </w:lvl>
    <w:lvl w:ilvl="7" w:tplc="9C6EA07E">
      <w:start w:val="1"/>
      <w:numFmt w:val="bullet"/>
      <w:lvlText w:val="o"/>
      <w:lvlJc w:val="left"/>
      <w:pPr>
        <w:ind w:left="5760" w:hanging="360"/>
      </w:pPr>
      <w:rPr>
        <w:rFonts w:hint="default" w:ascii="Courier New" w:hAnsi="Courier New"/>
      </w:rPr>
    </w:lvl>
    <w:lvl w:ilvl="8" w:tplc="7236EA86">
      <w:start w:val="1"/>
      <w:numFmt w:val="bullet"/>
      <w:lvlText w:val=""/>
      <w:lvlJc w:val="left"/>
      <w:pPr>
        <w:ind w:left="6480" w:hanging="360"/>
      </w:pPr>
      <w:rPr>
        <w:rFonts w:hint="default" w:ascii="Wingdings" w:hAnsi="Wingdings"/>
      </w:rPr>
    </w:lvl>
  </w:abstractNum>
  <w:abstractNum w:abstractNumId="11" w15:restartNumberingAfterBreak="0">
    <w:nsid w:val="1C995E16"/>
    <w:multiLevelType w:val="hybridMultilevel"/>
    <w:tmpl w:val="CACC8EB0"/>
    <w:lvl w:ilvl="0" w:tplc="A44215D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2A679B1"/>
    <w:multiLevelType w:val="multilevel"/>
    <w:tmpl w:val="8C3C4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74E432E"/>
    <w:multiLevelType w:val="hybridMultilevel"/>
    <w:tmpl w:val="778214B0"/>
    <w:lvl w:ilvl="0" w:tplc="11264EEC">
      <w:start w:val="1"/>
      <w:numFmt w:val="bullet"/>
      <w:lvlText w:val="-"/>
      <w:lvlJc w:val="left"/>
      <w:pPr>
        <w:ind w:left="720" w:hanging="360"/>
      </w:pPr>
      <w:rPr>
        <w:rFonts w:hint="default" w:ascii="Calibri" w:hAnsi="Calibri"/>
      </w:rPr>
    </w:lvl>
    <w:lvl w:ilvl="1" w:tplc="410AA220">
      <w:start w:val="1"/>
      <w:numFmt w:val="bullet"/>
      <w:lvlText w:val="o"/>
      <w:lvlJc w:val="left"/>
      <w:pPr>
        <w:ind w:left="1440" w:hanging="360"/>
      </w:pPr>
      <w:rPr>
        <w:rFonts w:hint="default" w:ascii="Courier New" w:hAnsi="Courier New"/>
      </w:rPr>
    </w:lvl>
    <w:lvl w:ilvl="2" w:tplc="29C260D4">
      <w:start w:val="1"/>
      <w:numFmt w:val="bullet"/>
      <w:lvlText w:val=""/>
      <w:lvlJc w:val="left"/>
      <w:pPr>
        <w:ind w:left="2160" w:hanging="360"/>
      </w:pPr>
      <w:rPr>
        <w:rFonts w:hint="default" w:ascii="Wingdings" w:hAnsi="Wingdings"/>
      </w:rPr>
    </w:lvl>
    <w:lvl w:ilvl="3" w:tplc="1240A1A2">
      <w:start w:val="1"/>
      <w:numFmt w:val="bullet"/>
      <w:lvlText w:val=""/>
      <w:lvlJc w:val="left"/>
      <w:pPr>
        <w:ind w:left="2880" w:hanging="360"/>
      </w:pPr>
      <w:rPr>
        <w:rFonts w:hint="default" w:ascii="Symbol" w:hAnsi="Symbol"/>
      </w:rPr>
    </w:lvl>
    <w:lvl w:ilvl="4" w:tplc="3A9E0A32">
      <w:start w:val="1"/>
      <w:numFmt w:val="bullet"/>
      <w:lvlText w:val="o"/>
      <w:lvlJc w:val="left"/>
      <w:pPr>
        <w:ind w:left="3600" w:hanging="360"/>
      </w:pPr>
      <w:rPr>
        <w:rFonts w:hint="default" w:ascii="Courier New" w:hAnsi="Courier New"/>
      </w:rPr>
    </w:lvl>
    <w:lvl w:ilvl="5" w:tplc="5CB62FA8">
      <w:start w:val="1"/>
      <w:numFmt w:val="bullet"/>
      <w:lvlText w:val=""/>
      <w:lvlJc w:val="left"/>
      <w:pPr>
        <w:ind w:left="4320" w:hanging="360"/>
      </w:pPr>
      <w:rPr>
        <w:rFonts w:hint="default" w:ascii="Wingdings" w:hAnsi="Wingdings"/>
      </w:rPr>
    </w:lvl>
    <w:lvl w:ilvl="6" w:tplc="B43E3834">
      <w:start w:val="1"/>
      <w:numFmt w:val="bullet"/>
      <w:lvlText w:val=""/>
      <w:lvlJc w:val="left"/>
      <w:pPr>
        <w:ind w:left="5040" w:hanging="360"/>
      </w:pPr>
      <w:rPr>
        <w:rFonts w:hint="default" w:ascii="Symbol" w:hAnsi="Symbol"/>
      </w:rPr>
    </w:lvl>
    <w:lvl w:ilvl="7" w:tplc="84B6C142">
      <w:start w:val="1"/>
      <w:numFmt w:val="bullet"/>
      <w:lvlText w:val="o"/>
      <w:lvlJc w:val="left"/>
      <w:pPr>
        <w:ind w:left="5760" w:hanging="360"/>
      </w:pPr>
      <w:rPr>
        <w:rFonts w:hint="default" w:ascii="Courier New" w:hAnsi="Courier New"/>
      </w:rPr>
    </w:lvl>
    <w:lvl w:ilvl="8" w:tplc="A02C5782">
      <w:start w:val="1"/>
      <w:numFmt w:val="bullet"/>
      <w:lvlText w:val=""/>
      <w:lvlJc w:val="left"/>
      <w:pPr>
        <w:ind w:left="6480" w:hanging="360"/>
      </w:pPr>
      <w:rPr>
        <w:rFonts w:hint="default" w:ascii="Wingdings" w:hAnsi="Wingdings"/>
      </w:rPr>
    </w:lvl>
  </w:abstractNum>
  <w:abstractNum w:abstractNumId="14" w15:restartNumberingAfterBreak="0">
    <w:nsid w:val="356641D5"/>
    <w:multiLevelType w:val="multilevel"/>
    <w:tmpl w:val="AA0E9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5BB5B60"/>
    <w:multiLevelType w:val="multilevel"/>
    <w:tmpl w:val="74C2B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6D5228E"/>
    <w:multiLevelType w:val="hybridMultilevel"/>
    <w:tmpl w:val="070CD4C8"/>
    <w:lvl w:ilvl="0" w:tplc="79DA1B84">
      <w:start w:val="1"/>
      <w:numFmt w:val="bullet"/>
      <w:lvlText w:val="·"/>
      <w:lvlJc w:val="left"/>
      <w:pPr>
        <w:ind w:left="720" w:hanging="360"/>
      </w:pPr>
      <w:rPr>
        <w:rFonts w:hint="default" w:ascii="Symbol" w:hAnsi="Symbol"/>
      </w:rPr>
    </w:lvl>
    <w:lvl w:ilvl="1" w:tplc="FCDE776C">
      <w:start w:val="1"/>
      <w:numFmt w:val="bullet"/>
      <w:lvlText w:val="o"/>
      <w:lvlJc w:val="left"/>
      <w:pPr>
        <w:ind w:left="1440" w:hanging="360"/>
      </w:pPr>
      <w:rPr>
        <w:rFonts w:hint="default" w:ascii="Courier New" w:hAnsi="Courier New"/>
      </w:rPr>
    </w:lvl>
    <w:lvl w:ilvl="2" w:tplc="E272F13E">
      <w:start w:val="1"/>
      <w:numFmt w:val="bullet"/>
      <w:lvlText w:val=""/>
      <w:lvlJc w:val="left"/>
      <w:pPr>
        <w:ind w:left="2160" w:hanging="360"/>
      </w:pPr>
      <w:rPr>
        <w:rFonts w:hint="default" w:ascii="Wingdings" w:hAnsi="Wingdings"/>
      </w:rPr>
    </w:lvl>
    <w:lvl w:ilvl="3" w:tplc="8828C744">
      <w:start w:val="1"/>
      <w:numFmt w:val="bullet"/>
      <w:lvlText w:val=""/>
      <w:lvlJc w:val="left"/>
      <w:pPr>
        <w:ind w:left="2880" w:hanging="360"/>
      </w:pPr>
      <w:rPr>
        <w:rFonts w:hint="default" w:ascii="Symbol" w:hAnsi="Symbol"/>
      </w:rPr>
    </w:lvl>
    <w:lvl w:ilvl="4" w:tplc="0988F9E0">
      <w:start w:val="1"/>
      <w:numFmt w:val="bullet"/>
      <w:lvlText w:val="o"/>
      <w:lvlJc w:val="left"/>
      <w:pPr>
        <w:ind w:left="3600" w:hanging="360"/>
      </w:pPr>
      <w:rPr>
        <w:rFonts w:hint="default" w:ascii="Courier New" w:hAnsi="Courier New"/>
      </w:rPr>
    </w:lvl>
    <w:lvl w:ilvl="5" w:tplc="CC5EE3B8">
      <w:start w:val="1"/>
      <w:numFmt w:val="bullet"/>
      <w:lvlText w:val=""/>
      <w:lvlJc w:val="left"/>
      <w:pPr>
        <w:ind w:left="4320" w:hanging="360"/>
      </w:pPr>
      <w:rPr>
        <w:rFonts w:hint="default" w:ascii="Wingdings" w:hAnsi="Wingdings"/>
      </w:rPr>
    </w:lvl>
    <w:lvl w:ilvl="6" w:tplc="A5DEA0B0">
      <w:start w:val="1"/>
      <w:numFmt w:val="bullet"/>
      <w:lvlText w:val=""/>
      <w:lvlJc w:val="left"/>
      <w:pPr>
        <w:ind w:left="5040" w:hanging="360"/>
      </w:pPr>
      <w:rPr>
        <w:rFonts w:hint="default" w:ascii="Symbol" w:hAnsi="Symbol"/>
      </w:rPr>
    </w:lvl>
    <w:lvl w:ilvl="7" w:tplc="ECB4618A">
      <w:start w:val="1"/>
      <w:numFmt w:val="bullet"/>
      <w:lvlText w:val="o"/>
      <w:lvlJc w:val="left"/>
      <w:pPr>
        <w:ind w:left="5760" w:hanging="360"/>
      </w:pPr>
      <w:rPr>
        <w:rFonts w:hint="default" w:ascii="Courier New" w:hAnsi="Courier New"/>
      </w:rPr>
    </w:lvl>
    <w:lvl w:ilvl="8" w:tplc="846EE6B0">
      <w:start w:val="1"/>
      <w:numFmt w:val="bullet"/>
      <w:lvlText w:val=""/>
      <w:lvlJc w:val="left"/>
      <w:pPr>
        <w:ind w:left="6480" w:hanging="360"/>
      </w:pPr>
      <w:rPr>
        <w:rFonts w:hint="default" w:ascii="Wingdings" w:hAnsi="Wingdings"/>
      </w:rPr>
    </w:lvl>
  </w:abstractNum>
  <w:abstractNum w:abstractNumId="17" w15:restartNumberingAfterBreak="0">
    <w:nsid w:val="4C1928D8"/>
    <w:multiLevelType w:val="multilevel"/>
    <w:tmpl w:val="41D87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36630C3"/>
    <w:multiLevelType w:val="multilevel"/>
    <w:tmpl w:val="B4106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3B14BF4"/>
    <w:multiLevelType w:val="hybridMultilevel"/>
    <w:tmpl w:val="A6546BDE"/>
    <w:lvl w:ilvl="0" w:tplc="A22AC56A">
      <w:start w:val="1"/>
      <w:numFmt w:val="bullet"/>
      <w:lvlText w:val="-"/>
      <w:lvlJc w:val="left"/>
      <w:pPr>
        <w:ind w:left="720" w:hanging="360"/>
      </w:pPr>
      <w:rPr>
        <w:rFonts w:hint="default" w:ascii="Calibri" w:hAnsi="Calibri"/>
      </w:rPr>
    </w:lvl>
    <w:lvl w:ilvl="1" w:tplc="114A9836">
      <w:start w:val="1"/>
      <w:numFmt w:val="bullet"/>
      <w:lvlText w:val="o"/>
      <w:lvlJc w:val="left"/>
      <w:pPr>
        <w:ind w:left="1440" w:hanging="360"/>
      </w:pPr>
      <w:rPr>
        <w:rFonts w:hint="default" w:ascii="Courier New" w:hAnsi="Courier New"/>
      </w:rPr>
    </w:lvl>
    <w:lvl w:ilvl="2" w:tplc="EF1E03F8">
      <w:start w:val="1"/>
      <w:numFmt w:val="bullet"/>
      <w:lvlText w:val=""/>
      <w:lvlJc w:val="left"/>
      <w:pPr>
        <w:ind w:left="2160" w:hanging="360"/>
      </w:pPr>
      <w:rPr>
        <w:rFonts w:hint="default" w:ascii="Wingdings" w:hAnsi="Wingdings"/>
      </w:rPr>
    </w:lvl>
    <w:lvl w:ilvl="3" w:tplc="8DEC1A2E">
      <w:start w:val="1"/>
      <w:numFmt w:val="bullet"/>
      <w:lvlText w:val=""/>
      <w:lvlJc w:val="left"/>
      <w:pPr>
        <w:ind w:left="2880" w:hanging="360"/>
      </w:pPr>
      <w:rPr>
        <w:rFonts w:hint="default" w:ascii="Symbol" w:hAnsi="Symbol"/>
      </w:rPr>
    </w:lvl>
    <w:lvl w:ilvl="4" w:tplc="AF885FAC">
      <w:start w:val="1"/>
      <w:numFmt w:val="bullet"/>
      <w:lvlText w:val="o"/>
      <w:lvlJc w:val="left"/>
      <w:pPr>
        <w:ind w:left="3600" w:hanging="360"/>
      </w:pPr>
      <w:rPr>
        <w:rFonts w:hint="default" w:ascii="Courier New" w:hAnsi="Courier New"/>
      </w:rPr>
    </w:lvl>
    <w:lvl w:ilvl="5" w:tplc="C9E4DC4E">
      <w:start w:val="1"/>
      <w:numFmt w:val="bullet"/>
      <w:lvlText w:val=""/>
      <w:lvlJc w:val="left"/>
      <w:pPr>
        <w:ind w:left="4320" w:hanging="360"/>
      </w:pPr>
      <w:rPr>
        <w:rFonts w:hint="default" w:ascii="Wingdings" w:hAnsi="Wingdings"/>
      </w:rPr>
    </w:lvl>
    <w:lvl w:ilvl="6" w:tplc="4FBEC302">
      <w:start w:val="1"/>
      <w:numFmt w:val="bullet"/>
      <w:lvlText w:val=""/>
      <w:lvlJc w:val="left"/>
      <w:pPr>
        <w:ind w:left="5040" w:hanging="360"/>
      </w:pPr>
      <w:rPr>
        <w:rFonts w:hint="default" w:ascii="Symbol" w:hAnsi="Symbol"/>
      </w:rPr>
    </w:lvl>
    <w:lvl w:ilvl="7" w:tplc="D23A97B2">
      <w:start w:val="1"/>
      <w:numFmt w:val="bullet"/>
      <w:lvlText w:val="o"/>
      <w:lvlJc w:val="left"/>
      <w:pPr>
        <w:ind w:left="5760" w:hanging="360"/>
      </w:pPr>
      <w:rPr>
        <w:rFonts w:hint="default" w:ascii="Courier New" w:hAnsi="Courier New"/>
      </w:rPr>
    </w:lvl>
    <w:lvl w:ilvl="8" w:tplc="1382CDD4">
      <w:start w:val="1"/>
      <w:numFmt w:val="bullet"/>
      <w:lvlText w:val=""/>
      <w:lvlJc w:val="left"/>
      <w:pPr>
        <w:ind w:left="6480" w:hanging="360"/>
      </w:pPr>
      <w:rPr>
        <w:rFonts w:hint="default" w:ascii="Wingdings" w:hAnsi="Wingdings"/>
      </w:rPr>
    </w:lvl>
  </w:abstractNum>
  <w:abstractNum w:abstractNumId="20" w15:restartNumberingAfterBreak="0">
    <w:nsid w:val="53E9CEB1"/>
    <w:multiLevelType w:val="hybridMultilevel"/>
    <w:tmpl w:val="66E0FE16"/>
    <w:lvl w:ilvl="0" w:tplc="4C188B06">
      <w:start w:val="1"/>
      <w:numFmt w:val="bullet"/>
      <w:lvlText w:val="·"/>
      <w:lvlJc w:val="left"/>
      <w:pPr>
        <w:ind w:left="720" w:hanging="360"/>
      </w:pPr>
      <w:rPr>
        <w:rFonts w:hint="default" w:ascii="Symbol" w:hAnsi="Symbol"/>
      </w:rPr>
    </w:lvl>
    <w:lvl w:ilvl="1" w:tplc="C916D616">
      <w:start w:val="1"/>
      <w:numFmt w:val="bullet"/>
      <w:lvlText w:val="o"/>
      <w:lvlJc w:val="left"/>
      <w:pPr>
        <w:ind w:left="1440" w:hanging="360"/>
      </w:pPr>
      <w:rPr>
        <w:rFonts w:hint="default" w:ascii="Courier New" w:hAnsi="Courier New"/>
      </w:rPr>
    </w:lvl>
    <w:lvl w:ilvl="2" w:tplc="88FE093A">
      <w:start w:val="1"/>
      <w:numFmt w:val="bullet"/>
      <w:lvlText w:val=""/>
      <w:lvlJc w:val="left"/>
      <w:pPr>
        <w:ind w:left="2160" w:hanging="360"/>
      </w:pPr>
      <w:rPr>
        <w:rFonts w:hint="default" w:ascii="Wingdings" w:hAnsi="Wingdings"/>
      </w:rPr>
    </w:lvl>
    <w:lvl w:ilvl="3" w:tplc="60787840">
      <w:start w:val="1"/>
      <w:numFmt w:val="bullet"/>
      <w:lvlText w:val=""/>
      <w:lvlJc w:val="left"/>
      <w:pPr>
        <w:ind w:left="2880" w:hanging="360"/>
      </w:pPr>
      <w:rPr>
        <w:rFonts w:hint="default" w:ascii="Symbol" w:hAnsi="Symbol"/>
      </w:rPr>
    </w:lvl>
    <w:lvl w:ilvl="4" w:tplc="94C6D850">
      <w:start w:val="1"/>
      <w:numFmt w:val="bullet"/>
      <w:lvlText w:val="o"/>
      <w:lvlJc w:val="left"/>
      <w:pPr>
        <w:ind w:left="3600" w:hanging="360"/>
      </w:pPr>
      <w:rPr>
        <w:rFonts w:hint="default" w:ascii="Courier New" w:hAnsi="Courier New"/>
      </w:rPr>
    </w:lvl>
    <w:lvl w:ilvl="5" w:tplc="233C0A0A">
      <w:start w:val="1"/>
      <w:numFmt w:val="bullet"/>
      <w:lvlText w:val=""/>
      <w:lvlJc w:val="left"/>
      <w:pPr>
        <w:ind w:left="4320" w:hanging="360"/>
      </w:pPr>
      <w:rPr>
        <w:rFonts w:hint="default" w:ascii="Wingdings" w:hAnsi="Wingdings"/>
      </w:rPr>
    </w:lvl>
    <w:lvl w:ilvl="6" w:tplc="8EA6FDBA">
      <w:start w:val="1"/>
      <w:numFmt w:val="bullet"/>
      <w:lvlText w:val=""/>
      <w:lvlJc w:val="left"/>
      <w:pPr>
        <w:ind w:left="5040" w:hanging="360"/>
      </w:pPr>
      <w:rPr>
        <w:rFonts w:hint="default" w:ascii="Symbol" w:hAnsi="Symbol"/>
      </w:rPr>
    </w:lvl>
    <w:lvl w:ilvl="7" w:tplc="8F760F3E">
      <w:start w:val="1"/>
      <w:numFmt w:val="bullet"/>
      <w:lvlText w:val="o"/>
      <w:lvlJc w:val="left"/>
      <w:pPr>
        <w:ind w:left="5760" w:hanging="360"/>
      </w:pPr>
      <w:rPr>
        <w:rFonts w:hint="default" w:ascii="Courier New" w:hAnsi="Courier New"/>
      </w:rPr>
    </w:lvl>
    <w:lvl w:ilvl="8" w:tplc="1042146A">
      <w:start w:val="1"/>
      <w:numFmt w:val="bullet"/>
      <w:lvlText w:val=""/>
      <w:lvlJc w:val="left"/>
      <w:pPr>
        <w:ind w:left="6480" w:hanging="360"/>
      </w:pPr>
      <w:rPr>
        <w:rFonts w:hint="default" w:ascii="Wingdings" w:hAnsi="Wingdings"/>
      </w:rPr>
    </w:lvl>
  </w:abstractNum>
  <w:abstractNum w:abstractNumId="21" w15:restartNumberingAfterBreak="0">
    <w:nsid w:val="555F6ABE"/>
    <w:multiLevelType w:val="multilevel"/>
    <w:tmpl w:val="9D22B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57D6717"/>
    <w:multiLevelType w:val="multilevel"/>
    <w:tmpl w:val="3864C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F7FECCA"/>
    <w:multiLevelType w:val="hybridMultilevel"/>
    <w:tmpl w:val="0E34551A"/>
    <w:lvl w:ilvl="0" w:tplc="3E62A2DC">
      <w:start w:val="1"/>
      <w:numFmt w:val="bullet"/>
      <w:lvlText w:val="-"/>
      <w:lvlJc w:val="left"/>
      <w:pPr>
        <w:ind w:left="720" w:hanging="360"/>
      </w:pPr>
      <w:rPr>
        <w:rFonts w:hint="default" w:ascii="Calibri" w:hAnsi="Calibri"/>
      </w:rPr>
    </w:lvl>
    <w:lvl w:ilvl="1" w:tplc="6A908F18">
      <w:start w:val="1"/>
      <w:numFmt w:val="bullet"/>
      <w:lvlText w:val="o"/>
      <w:lvlJc w:val="left"/>
      <w:pPr>
        <w:ind w:left="1440" w:hanging="360"/>
      </w:pPr>
      <w:rPr>
        <w:rFonts w:hint="default" w:ascii="Courier New" w:hAnsi="Courier New"/>
      </w:rPr>
    </w:lvl>
    <w:lvl w:ilvl="2" w:tplc="FC087624">
      <w:start w:val="1"/>
      <w:numFmt w:val="bullet"/>
      <w:lvlText w:val=""/>
      <w:lvlJc w:val="left"/>
      <w:pPr>
        <w:ind w:left="2160" w:hanging="360"/>
      </w:pPr>
      <w:rPr>
        <w:rFonts w:hint="default" w:ascii="Wingdings" w:hAnsi="Wingdings"/>
      </w:rPr>
    </w:lvl>
    <w:lvl w:ilvl="3" w:tplc="AE404BAC">
      <w:start w:val="1"/>
      <w:numFmt w:val="bullet"/>
      <w:lvlText w:val=""/>
      <w:lvlJc w:val="left"/>
      <w:pPr>
        <w:ind w:left="2880" w:hanging="360"/>
      </w:pPr>
      <w:rPr>
        <w:rFonts w:hint="default" w:ascii="Symbol" w:hAnsi="Symbol"/>
      </w:rPr>
    </w:lvl>
    <w:lvl w:ilvl="4" w:tplc="5294888A">
      <w:start w:val="1"/>
      <w:numFmt w:val="bullet"/>
      <w:lvlText w:val="o"/>
      <w:lvlJc w:val="left"/>
      <w:pPr>
        <w:ind w:left="3600" w:hanging="360"/>
      </w:pPr>
      <w:rPr>
        <w:rFonts w:hint="default" w:ascii="Courier New" w:hAnsi="Courier New"/>
      </w:rPr>
    </w:lvl>
    <w:lvl w:ilvl="5" w:tplc="8362BD92">
      <w:start w:val="1"/>
      <w:numFmt w:val="bullet"/>
      <w:lvlText w:val=""/>
      <w:lvlJc w:val="left"/>
      <w:pPr>
        <w:ind w:left="4320" w:hanging="360"/>
      </w:pPr>
      <w:rPr>
        <w:rFonts w:hint="default" w:ascii="Wingdings" w:hAnsi="Wingdings"/>
      </w:rPr>
    </w:lvl>
    <w:lvl w:ilvl="6" w:tplc="018EF3C8">
      <w:start w:val="1"/>
      <w:numFmt w:val="bullet"/>
      <w:lvlText w:val=""/>
      <w:lvlJc w:val="left"/>
      <w:pPr>
        <w:ind w:left="5040" w:hanging="360"/>
      </w:pPr>
      <w:rPr>
        <w:rFonts w:hint="default" w:ascii="Symbol" w:hAnsi="Symbol"/>
      </w:rPr>
    </w:lvl>
    <w:lvl w:ilvl="7" w:tplc="EBDCD4AE">
      <w:start w:val="1"/>
      <w:numFmt w:val="bullet"/>
      <w:lvlText w:val="o"/>
      <w:lvlJc w:val="left"/>
      <w:pPr>
        <w:ind w:left="5760" w:hanging="360"/>
      </w:pPr>
      <w:rPr>
        <w:rFonts w:hint="default" w:ascii="Courier New" w:hAnsi="Courier New"/>
      </w:rPr>
    </w:lvl>
    <w:lvl w:ilvl="8" w:tplc="A7749070">
      <w:start w:val="1"/>
      <w:numFmt w:val="bullet"/>
      <w:lvlText w:val=""/>
      <w:lvlJc w:val="left"/>
      <w:pPr>
        <w:ind w:left="6480" w:hanging="360"/>
      </w:pPr>
      <w:rPr>
        <w:rFonts w:hint="default" w:ascii="Wingdings" w:hAnsi="Wingdings"/>
      </w:rPr>
    </w:lvl>
  </w:abstractNum>
  <w:abstractNum w:abstractNumId="24" w15:restartNumberingAfterBreak="0">
    <w:nsid w:val="66BB7253"/>
    <w:multiLevelType w:val="multilevel"/>
    <w:tmpl w:val="661A51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C32AB48"/>
    <w:multiLevelType w:val="hybridMultilevel"/>
    <w:tmpl w:val="89921564"/>
    <w:lvl w:ilvl="0" w:tplc="0436D87C">
      <w:start w:val="1"/>
      <w:numFmt w:val="bullet"/>
      <w:lvlText w:val="-"/>
      <w:lvlJc w:val="left"/>
      <w:pPr>
        <w:ind w:left="720" w:hanging="360"/>
      </w:pPr>
      <w:rPr>
        <w:rFonts w:hint="default" w:ascii="Calibri" w:hAnsi="Calibri"/>
      </w:rPr>
    </w:lvl>
    <w:lvl w:ilvl="1" w:tplc="8EC81068">
      <w:start w:val="1"/>
      <w:numFmt w:val="bullet"/>
      <w:lvlText w:val="o"/>
      <w:lvlJc w:val="left"/>
      <w:pPr>
        <w:ind w:left="1440" w:hanging="360"/>
      </w:pPr>
      <w:rPr>
        <w:rFonts w:hint="default" w:ascii="Courier New" w:hAnsi="Courier New"/>
      </w:rPr>
    </w:lvl>
    <w:lvl w:ilvl="2" w:tplc="B9D239D4">
      <w:start w:val="1"/>
      <w:numFmt w:val="bullet"/>
      <w:lvlText w:val=""/>
      <w:lvlJc w:val="left"/>
      <w:pPr>
        <w:ind w:left="2160" w:hanging="360"/>
      </w:pPr>
      <w:rPr>
        <w:rFonts w:hint="default" w:ascii="Wingdings" w:hAnsi="Wingdings"/>
      </w:rPr>
    </w:lvl>
    <w:lvl w:ilvl="3" w:tplc="C58AE5E6">
      <w:start w:val="1"/>
      <w:numFmt w:val="bullet"/>
      <w:lvlText w:val=""/>
      <w:lvlJc w:val="left"/>
      <w:pPr>
        <w:ind w:left="2880" w:hanging="360"/>
      </w:pPr>
      <w:rPr>
        <w:rFonts w:hint="default" w:ascii="Symbol" w:hAnsi="Symbol"/>
      </w:rPr>
    </w:lvl>
    <w:lvl w:ilvl="4" w:tplc="66C4C78C">
      <w:start w:val="1"/>
      <w:numFmt w:val="bullet"/>
      <w:lvlText w:val="o"/>
      <w:lvlJc w:val="left"/>
      <w:pPr>
        <w:ind w:left="3600" w:hanging="360"/>
      </w:pPr>
      <w:rPr>
        <w:rFonts w:hint="default" w:ascii="Courier New" w:hAnsi="Courier New"/>
      </w:rPr>
    </w:lvl>
    <w:lvl w:ilvl="5" w:tplc="F93407FE">
      <w:start w:val="1"/>
      <w:numFmt w:val="bullet"/>
      <w:lvlText w:val=""/>
      <w:lvlJc w:val="left"/>
      <w:pPr>
        <w:ind w:left="4320" w:hanging="360"/>
      </w:pPr>
      <w:rPr>
        <w:rFonts w:hint="default" w:ascii="Wingdings" w:hAnsi="Wingdings"/>
      </w:rPr>
    </w:lvl>
    <w:lvl w:ilvl="6" w:tplc="F976AB5A">
      <w:start w:val="1"/>
      <w:numFmt w:val="bullet"/>
      <w:lvlText w:val=""/>
      <w:lvlJc w:val="left"/>
      <w:pPr>
        <w:ind w:left="5040" w:hanging="360"/>
      </w:pPr>
      <w:rPr>
        <w:rFonts w:hint="default" w:ascii="Symbol" w:hAnsi="Symbol"/>
      </w:rPr>
    </w:lvl>
    <w:lvl w:ilvl="7" w:tplc="1AB013EC">
      <w:start w:val="1"/>
      <w:numFmt w:val="bullet"/>
      <w:lvlText w:val="o"/>
      <w:lvlJc w:val="left"/>
      <w:pPr>
        <w:ind w:left="5760" w:hanging="360"/>
      </w:pPr>
      <w:rPr>
        <w:rFonts w:hint="default" w:ascii="Courier New" w:hAnsi="Courier New"/>
      </w:rPr>
    </w:lvl>
    <w:lvl w:ilvl="8" w:tplc="B8E84D54">
      <w:start w:val="1"/>
      <w:numFmt w:val="bullet"/>
      <w:lvlText w:val=""/>
      <w:lvlJc w:val="left"/>
      <w:pPr>
        <w:ind w:left="6480" w:hanging="360"/>
      </w:pPr>
      <w:rPr>
        <w:rFonts w:hint="default" w:ascii="Wingdings" w:hAnsi="Wingdings"/>
      </w:rPr>
    </w:lvl>
  </w:abstractNum>
  <w:abstractNum w:abstractNumId="26" w15:restartNumberingAfterBreak="0">
    <w:nsid w:val="6E450BC8"/>
    <w:multiLevelType w:val="multilevel"/>
    <w:tmpl w:val="71B48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6392E0A"/>
    <w:multiLevelType w:val="multilevel"/>
    <w:tmpl w:val="D09224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85152244">
    <w:abstractNumId w:val="23"/>
  </w:num>
  <w:num w:numId="2" w16cid:durableId="778454520">
    <w:abstractNumId w:val="25"/>
  </w:num>
  <w:num w:numId="3" w16cid:durableId="1101872920">
    <w:abstractNumId w:val="10"/>
  </w:num>
  <w:num w:numId="4" w16cid:durableId="1213469819">
    <w:abstractNumId w:val="19"/>
  </w:num>
  <w:num w:numId="5" w16cid:durableId="310015819">
    <w:abstractNumId w:val="13"/>
  </w:num>
  <w:num w:numId="6" w16cid:durableId="1748771723">
    <w:abstractNumId w:val="4"/>
  </w:num>
  <w:num w:numId="7" w16cid:durableId="985400220">
    <w:abstractNumId w:val="16"/>
  </w:num>
  <w:num w:numId="8" w16cid:durableId="18943577">
    <w:abstractNumId w:val="2"/>
  </w:num>
  <w:num w:numId="9" w16cid:durableId="1838838717">
    <w:abstractNumId w:val="20"/>
  </w:num>
  <w:num w:numId="10" w16cid:durableId="1625696782">
    <w:abstractNumId w:val="1"/>
  </w:num>
  <w:num w:numId="11" w16cid:durableId="849216313">
    <w:abstractNumId w:val="11"/>
  </w:num>
  <w:num w:numId="12" w16cid:durableId="769089092">
    <w:abstractNumId w:val="5"/>
  </w:num>
  <w:num w:numId="13" w16cid:durableId="1023629635">
    <w:abstractNumId w:val="6"/>
  </w:num>
  <w:num w:numId="14" w16cid:durableId="834959074">
    <w:abstractNumId w:val="12"/>
  </w:num>
  <w:num w:numId="15" w16cid:durableId="1132137915">
    <w:abstractNumId w:val="0"/>
  </w:num>
  <w:num w:numId="16" w16cid:durableId="1106345656">
    <w:abstractNumId w:val="27"/>
  </w:num>
  <w:num w:numId="17" w16cid:durableId="50614212">
    <w:abstractNumId w:val="8"/>
  </w:num>
  <w:num w:numId="18" w16cid:durableId="1541362886">
    <w:abstractNumId w:val="22"/>
  </w:num>
  <w:num w:numId="19" w16cid:durableId="1071007401">
    <w:abstractNumId w:val="24"/>
  </w:num>
  <w:num w:numId="20" w16cid:durableId="111292083">
    <w:abstractNumId w:val="7"/>
  </w:num>
  <w:num w:numId="21" w16cid:durableId="1243025293">
    <w:abstractNumId w:val="9"/>
  </w:num>
  <w:num w:numId="22" w16cid:durableId="1634366299">
    <w:abstractNumId w:val="21"/>
  </w:num>
  <w:num w:numId="23" w16cid:durableId="570582419">
    <w:abstractNumId w:val="17"/>
  </w:num>
  <w:num w:numId="24" w16cid:durableId="724911665">
    <w:abstractNumId w:val="3"/>
  </w:num>
  <w:num w:numId="25" w16cid:durableId="1065564666">
    <w:abstractNumId w:val="14"/>
  </w:num>
  <w:num w:numId="26" w16cid:durableId="1796950482">
    <w:abstractNumId w:val="26"/>
  </w:num>
  <w:num w:numId="27" w16cid:durableId="1265117655">
    <w:abstractNumId w:val="15"/>
  </w:num>
  <w:num w:numId="28" w16cid:durableId="16857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2F9C"/>
    <w:rsid w:val="0007204B"/>
    <w:rsid w:val="00092845"/>
    <w:rsid w:val="000C64BB"/>
    <w:rsid w:val="00101975"/>
    <w:rsid w:val="0012116B"/>
    <w:rsid w:val="00121A5F"/>
    <w:rsid w:val="00124401"/>
    <w:rsid w:val="00151E7F"/>
    <w:rsid w:val="001633BC"/>
    <w:rsid w:val="001642EA"/>
    <w:rsid w:val="0016444A"/>
    <w:rsid w:val="00180D7C"/>
    <w:rsid w:val="001C6338"/>
    <w:rsid w:val="001C6CFB"/>
    <w:rsid w:val="001D1733"/>
    <w:rsid w:val="001F0178"/>
    <w:rsid w:val="002028EA"/>
    <w:rsid w:val="00221EC1"/>
    <w:rsid w:val="00225A83"/>
    <w:rsid w:val="00242E95"/>
    <w:rsid w:val="00273247"/>
    <w:rsid w:val="002A234E"/>
    <w:rsid w:val="002B4311"/>
    <w:rsid w:val="003014BB"/>
    <w:rsid w:val="003317F5"/>
    <w:rsid w:val="003809D2"/>
    <w:rsid w:val="003A7E1D"/>
    <w:rsid w:val="003B64B0"/>
    <w:rsid w:val="003C0750"/>
    <w:rsid w:val="003C226B"/>
    <w:rsid w:val="004670EA"/>
    <w:rsid w:val="004737BE"/>
    <w:rsid w:val="00494451"/>
    <w:rsid w:val="00496219"/>
    <w:rsid w:val="004B24A9"/>
    <w:rsid w:val="004D1936"/>
    <w:rsid w:val="004D5071"/>
    <w:rsid w:val="004E37F2"/>
    <w:rsid w:val="004F1335"/>
    <w:rsid w:val="004F1AE3"/>
    <w:rsid w:val="00507541"/>
    <w:rsid w:val="00527229"/>
    <w:rsid w:val="00552637"/>
    <w:rsid w:val="005A0AE1"/>
    <w:rsid w:val="005A222A"/>
    <w:rsid w:val="005E08CB"/>
    <w:rsid w:val="0060078C"/>
    <w:rsid w:val="00626797"/>
    <w:rsid w:val="00665E88"/>
    <w:rsid w:val="006678AE"/>
    <w:rsid w:val="00677EA9"/>
    <w:rsid w:val="00683085"/>
    <w:rsid w:val="00683AD1"/>
    <w:rsid w:val="006A59D9"/>
    <w:rsid w:val="006A677E"/>
    <w:rsid w:val="006A7B34"/>
    <w:rsid w:val="006B79E9"/>
    <w:rsid w:val="007036EA"/>
    <w:rsid w:val="007067E3"/>
    <w:rsid w:val="00714AE7"/>
    <w:rsid w:val="007446C9"/>
    <w:rsid w:val="00782F9C"/>
    <w:rsid w:val="007B321B"/>
    <w:rsid w:val="007B6D7F"/>
    <w:rsid w:val="007D5E56"/>
    <w:rsid w:val="00833AE1"/>
    <w:rsid w:val="00870DB0"/>
    <w:rsid w:val="0087318F"/>
    <w:rsid w:val="008C6D2C"/>
    <w:rsid w:val="0095055D"/>
    <w:rsid w:val="00961E77"/>
    <w:rsid w:val="00962233"/>
    <w:rsid w:val="009631D6"/>
    <w:rsid w:val="00971E93"/>
    <w:rsid w:val="009779CF"/>
    <w:rsid w:val="00992111"/>
    <w:rsid w:val="0099375D"/>
    <w:rsid w:val="00993A3B"/>
    <w:rsid w:val="009B1A9B"/>
    <w:rsid w:val="009C12AC"/>
    <w:rsid w:val="009C6131"/>
    <w:rsid w:val="00A70092"/>
    <w:rsid w:val="00AA2E93"/>
    <w:rsid w:val="00B14B3C"/>
    <w:rsid w:val="00B14B66"/>
    <w:rsid w:val="00B17540"/>
    <w:rsid w:val="00B21811"/>
    <w:rsid w:val="00B26098"/>
    <w:rsid w:val="00B54D31"/>
    <w:rsid w:val="00B56356"/>
    <w:rsid w:val="00B905AA"/>
    <w:rsid w:val="00B92001"/>
    <w:rsid w:val="00BD174A"/>
    <w:rsid w:val="00BD763C"/>
    <w:rsid w:val="00BF4938"/>
    <w:rsid w:val="00C4023F"/>
    <w:rsid w:val="00C73DF0"/>
    <w:rsid w:val="00C80BBF"/>
    <w:rsid w:val="00C81671"/>
    <w:rsid w:val="00C86B53"/>
    <w:rsid w:val="00C92C92"/>
    <w:rsid w:val="00C97903"/>
    <w:rsid w:val="00CB0FBC"/>
    <w:rsid w:val="00CB3C03"/>
    <w:rsid w:val="00CC0832"/>
    <w:rsid w:val="00D742A2"/>
    <w:rsid w:val="00DA5C5D"/>
    <w:rsid w:val="00DB162B"/>
    <w:rsid w:val="00DC065B"/>
    <w:rsid w:val="00DC50C5"/>
    <w:rsid w:val="00DD7F2F"/>
    <w:rsid w:val="00E0242F"/>
    <w:rsid w:val="00E04F35"/>
    <w:rsid w:val="00E1492F"/>
    <w:rsid w:val="00E43FFD"/>
    <w:rsid w:val="00E66B02"/>
    <w:rsid w:val="00E6730F"/>
    <w:rsid w:val="00E9067C"/>
    <w:rsid w:val="00EC6021"/>
    <w:rsid w:val="00FA2C7F"/>
    <w:rsid w:val="00FB05AC"/>
    <w:rsid w:val="00FC114E"/>
    <w:rsid w:val="01C0A487"/>
    <w:rsid w:val="050E784E"/>
    <w:rsid w:val="0762211D"/>
    <w:rsid w:val="0B487814"/>
    <w:rsid w:val="11F2EFA3"/>
    <w:rsid w:val="12B50805"/>
    <w:rsid w:val="16C1C7E9"/>
    <w:rsid w:val="1E9B7BE3"/>
    <w:rsid w:val="25F90150"/>
    <w:rsid w:val="2E6D5DC8"/>
    <w:rsid w:val="3161889C"/>
    <w:rsid w:val="34A80CF0"/>
    <w:rsid w:val="3D5210C8"/>
    <w:rsid w:val="42FD27C8"/>
    <w:rsid w:val="477F86ED"/>
    <w:rsid w:val="48CCC66D"/>
    <w:rsid w:val="4D3B0A04"/>
    <w:rsid w:val="52A4017B"/>
    <w:rsid w:val="556606B4"/>
    <w:rsid w:val="60121995"/>
    <w:rsid w:val="676CE83E"/>
    <w:rsid w:val="6A77AEE6"/>
    <w:rsid w:val="6C137F47"/>
    <w:rsid w:val="7274DDC3"/>
    <w:rsid w:val="76AE2480"/>
    <w:rsid w:val="79F4309C"/>
    <w:rsid w:val="7A1C804F"/>
    <w:rsid w:val="7F63629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94F2"/>
  <w15:chartTrackingRefBased/>
  <w15:docId w15:val="{587B4444-4701-4345-810F-D39B5C25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27229"/>
    <w:pPr>
      <w:spacing w:before="100" w:beforeAutospacing="1" w:after="100" w:afterAutospacing="1" w:line="240" w:lineRule="auto"/>
    </w:pPr>
    <w:rPr>
      <w:rFonts w:ascii="Times New Roman" w:hAnsi="Times New Roman" w:cs="Times New Roman"/>
      <w:sz w:val="24"/>
      <w:szCs w:val="24"/>
      <w:lang w:eastAsia="nb-NO"/>
    </w:rPr>
  </w:style>
  <w:style w:type="character" w:styleId="normaltextrun" w:customStyle="1">
    <w:name w:val="normaltextrun"/>
    <w:basedOn w:val="DefaultParagraphFont"/>
    <w:rsid w:val="00527229"/>
  </w:style>
  <w:style w:type="character" w:styleId="CommentReference">
    <w:name w:val="annotation reference"/>
    <w:basedOn w:val="DefaultParagraphFont"/>
    <w:uiPriority w:val="99"/>
    <w:semiHidden/>
    <w:unhideWhenUsed/>
    <w:rsid w:val="00527229"/>
    <w:rPr>
      <w:sz w:val="16"/>
      <w:szCs w:val="16"/>
    </w:rPr>
  </w:style>
  <w:style w:type="paragraph" w:styleId="CommentText">
    <w:name w:val="annotation text"/>
    <w:basedOn w:val="Normal"/>
    <w:link w:val="CommentTextChar"/>
    <w:uiPriority w:val="99"/>
    <w:unhideWhenUsed/>
    <w:rsid w:val="00527229"/>
    <w:pPr>
      <w:spacing w:line="240" w:lineRule="auto"/>
    </w:pPr>
    <w:rPr>
      <w:sz w:val="20"/>
      <w:szCs w:val="20"/>
    </w:rPr>
  </w:style>
  <w:style w:type="character" w:styleId="CommentTextChar" w:customStyle="1">
    <w:name w:val="Comment Text Char"/>
    <w:basedOn w:val="DefaultParagraphFont"/>
    <w:link w:val="CommentText"/>
    <w:uiPriority w:val="99"/>
    <w:rsid w:val="00527229"/>
    <w:rPr>
      <w:sz w:val="20"/>
      <w:szCs w:val="20"/>
    </w:rPr>
  </w:style>
  <w:style w:type="paragraph" w:styleId="CommentSubject">
    <w:name w:val="annotation subject"/>
    <w:basedOn w:val="CommentText"/>
    <w:next w:val="CommentText"/>
    <w:link w:val="CommentSubjectChar"/>
    <w:uiPriority w:val="99"/>
    <w:semiHidden/>
    <w:unhideWhenUsed/>
    <w:rsid w:val="00527229"/>
    <w:rPr>
      <w:b/>
      <w:bCs/>
    </w:rPr>
  </w:style>
  <w:style w:type="character" w:styleId="CommentSubjectChar" w:customStyle="1">
    <w:name w:val="Comment Subject Char"/>
    <w:basedOn w:val="CommentTextChar"/>
    <w:link w:val="CommentSubject"/>
    <w:uiPriority w:val="99"/>
    <w:semiHidden/>
    <w:rsid w:val="00527229"/>
    <w:rPr>
      <w:b/>
      <w:bCs/>
      <w:sz w:val="20"/>
      <w:szCs w:val="20"/>
    </w:rPr>
  </w:style>
  <w:style w:type="paragraph" w:styleId="ListParagraph">
    <w:name w:val="List Paragraph"/>
    <w:basedOn w:val="Normal"/>
    <w:uiPriority w:val="34"/>
    <w:qFormat/>
    <w:rsid w:val="007D5E56"/>
    <w:pPr>
      <w:ind w:left="720"/>
      <w:contextualSpacing/>
    </w:pPr>
  </w:style>
  <w:style w:type="character" w:styleId="Mention">
    <w:name w:val="Mention"/>
    <w:basedOn w:val="DefaultParagraphFont"/>
    <w:uiPriority w:val="99"/>
    <w:unhideWhenUsed/>
    <w:rsid w:val="00B21811"/>
    <w:rPr>
      <w:color w:val="2B579A"/>
      <w:shd w:val="clear" w:color="auto" w:fill="E1DFDD"/>
    </w:rPr>
  </w:style>
  <w:style w:type="character" w:styleId="Hyperlink">
    <w:name w:val="Hyperlink"/>
    <w:basedOn w:val="DefaultParagraphFont"/>
    <w:uiPriority w:val="99"/>
    <w:unhideWhenUsed/>
    <w:rsid w:val="00CB0FBC"/>
    <w:rPr>
      <w:color w:val="0563C1" w:themeColor="hyperlink"/>
      <w:u w:val="single"/>
    </w:rPr>
  </w:style>
  <w:style w:type="character" w:styleId="UnresolvedMention">
    <w:name w:val="Unresolved Mention"/>
    <w:basedOn w:val="DefaultParagraphFont"/>
    <w:uiPriority w:val="99"/>
    <w:semiHidden/>
    <w:unhideWhenUsed/>
    <w:rsid w:val="00CB0FBC"/>
    <w:rPr>
      <w:color w:val="605E5C"/>
      <w:shd w:val="clear" w:color="auto" w:fill="E1DFDD"/>
    </w:rPr>
  </w:style>
  <w:style w:type="paragraph" w:styleId="Revision">
    <w:name w:val="Revision"/>
    <w:hidden/>
    <w:uiPriority w:val="99"/>
    <w:semiHidden/>
    <w:rsid w:val="0099375D"/>
    <w:pPr>
      <w:spacing w:after="0" w:line="240" w:lineRule="auto"/>
    </w:pPr>
  </w:style>
  <w:style w:type="paragraph" w:styleId="NormalWeb">
    <w:name w:val="Normal (Web)"/>
    <w:basedOn w:val="Normal"/>
    <w:uiPriority w:val="99"/>
    <w:semiHidden/>
    <w:unhideWhenUsed/>
    <w:rsid w:val="006A59D9"/>
    <w:pPr>
      <w:spacing w:before="100" w:beforeAutospacing="1" w:after="100" w:afterAutospacing="1" w:line="240" w:lineRule="auto"/>
    </w:pPr>
    <w:rPr>
      <w:rFonts w:ascii="Times New Roman" w:hAnsi="Times New Roman" w:eastAsia="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6699">
      <w:bodyDiv w:val="1"/>
      <w:marLeft w:val="0"/>
      <w:marRight w:val="0"/>
      <w:marTop w:val="0"/>
      <w:marBottom w:val="0"/>
      <w:divBdr>
        <w:top w:val="none" w:sz="0" w:space="0" w:color="auto"/>
        <w:left w:val="none" w:sz="0" w:space="0" w:color="auto"/>
        <w:bottom w:val="none" w:sz="0" w:space="0" w:color="auto"/>
        <w:right w:val="none" w:sz="0" w:space="0" w:color="auto"/>
      </w:divBdr>
    </w:div>
    <w:div w:id="689525500">
      <w:bodyDiv w:val="1"/>
      <w:marLeft w:val="0"/>
      <w:marRight w:val="0"/>
      <w:marTop w:val="0"/>
      <w:marBottom w:val="0"/>
      <w:divBdr>
        <w:top w:val="none" w:sz="0" w:space="0" w:color="auto"/>
        <w:left w:val="none" w:sz="0" w:space="0" w:color="auto"/>
        <w:bottom w:val="none" w:sz="0" w:space="0" w:color="auto"/>
        <w:right w:val="none" w:sz="0" w:space="0" w:color="auto"/>
      </w:divBdr>
    </w:div>
    <w:div w:id="874317895">
      <w:bodyDiv w:val="1"/>
      <w:marLeft w:val="0"/>
      <w:marRight w:val="0"/>
      <w:marTop w:val="0"/>
      <w:marBottom w:val="0"/>
      <w:divBdr>
        <w:top w:val="none" w:sz="0" w:space="0" w:color="auto"/>
        <w:left w:val="none" w:sz="0" w:space="0" w:color="auto"/>
        <w:bottom w:val="none" w:sz="0" w:space="0" w:color="auto"/>
        <w:right w:val="none" w:sz="0" w:space="0" w:color="auto"/>
      </w:divBdr>
    </w:div>
    <w:div w:id="1283461321">
      <w:bodyDiv w:val="1"/>
      <w:marLeft w:val="0"/>
      <w:marRight w:val="0"/>
      <w:marTop w:val="0"/>
      <w:marBottom w:val="0"/>
      <w:divBdr>
        <w:top w:val="none" w:sz="0" w:space="0" w:color="auto"/>
        <w:left w:val="none" w:sz="0" w:space="0" w:color="auto"/>
        <w:bottom w:val="none" w:sz="0" w:space="0" w:color="auto"/>
        <w:right w:val="none" w:sz="0" w:space="0" w:color="auto"/>
      </w:divBdr>
    </w:div>
    <w:div w:id="17582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119b49b-2cc3-444e-b755-8692f4554da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d7bd1632-15b6-4a30-a91b-10736dbef8ee">
      <UserInfo>
        <DisplayName>Marianne Åvik Bråten</DisplayName>
        <AccountId>530</AccountId>
        <AccountType/>
      </UserInfo>
      <UserInfo>
        <DisplayName>Maria Gårdsrud Paulsrud</DisplayName>
        <AccountId>747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14F292F182E945B17C23C6F891A324" ma:contentTypeVersion="5" ma:contentTypeDescription="Opprett et nytt dokument." ma:contentTypeScope="" ma:versionID="539f9b52b3f02478217c02f463b68636">
  <xsd:schema xmlns:xsd="http://www.w3.org/2001/XMLSchema" xmlns:xs="http://www.w3.org/2001/XMLSchema" xmlns:p="http://schemas.microsoft.com/office/2006/metadata/properties" xmlns:ns2="7eb86369-c965-4413-9231-391e420cc1a0" xmlns:ns3="d7bd1632-15b6-4a30-a91b-10736dbef8ee" targetNamespace="http://schemas.microsoft.com/office/2006/metadata/properties" ma:root="true" ma:fieldsID="16af730404b1f6e1d1752ec85de7334f" ns2:_="" ns3:_="">
    <xsd:import namespace="7eb86369-c965-4413-9231-391e420cc1a0"/>
    <xsd:import namespace="d7bd1632-15b6-4a30-a91b-10736dbef8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86369-c965-4413-9231-391e420cc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d1632-15b6-4a30-a91b-10736dbef8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03546-E511-44C0-9D2C-77DE95CB2262}">
  <ds:schemaRefs>
    <ds:schemaRef ds:uri="Microsoft.SharePoint.Taxonomy.ContentTypeSync"/>
  </ds:schemaRefs>
</ds:datastoreItem>
</file>

<file path=customXml/itemProps2.xml><?xml version="1.0" encoding="utf-8"?>
<ds:datastoreItem xmlns:ds="http://schemas.openxmlformats.org/officeDocument/2006/customXml" ds:itemID="{9D610055-42BC-4DFF-B352-7C4DDAF12051}">
  <ds:schemaRefs>
    <ds:schemaRef ds:uri="7eb86369-c965-4413-9231-391e420cc1a0"/>
    <ds:schemaRef ds:uri="d7bd1632-15b6-4a30-a91b-10736dbef8e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5DF2FD-108E-4B88-9A42-D8AE8C4BF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86369-c965-4413-9231-391e420cc1a0"/>
    <ds:schemaRef ds:uri="d7bd1632-15b6-4a30-a91b-10736dbef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8F6FD-1B08-4A38-9B24-D511ECC25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Hauge</dc:creator>
  <cp:keywords/>
  <dc:description/>
  <cp:lastModifiedBy>Guro Hauge</cp:lastModifiedBy>
  <cp:revision>83</cp:revision>
  <dcterms:created xsi:type="dcterms:W3CDTF">2023-10-09T13:06:00Z</dcterms:created>
  <dcterms:modified xsi:type="dcterms:W3CDTF">2023-10-15T13:43:35Z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0x0101001C14F292F182E945B17C23C6F891A324</vt:lpwstr>
  </property>
</Properties>
</file>