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B10937" w14:textId="5A0FE82B" w:rsidR="00BE1625" w:rsidRPr="0082602F" w:rsidRDefault="00A942FC" w:rsidP="00A942FC">
      <w:pPr>
        <w:rPr>
          <w:sz w:val="16"/>
          <w:szCs w:val="16"/>
        </w:rPr>
      </w:pPr>
      <w:r w:rsidRPr="0082602F">
        <w:rPr>
          <w:sz w:val="16"/>
          <w:szCs w:val="16"/>
        </w:rPr>
        <w:t>_______</w:t>
      </w:r>
      <w:r w:rsidR="00EE45A9" w:rsidRPr="0082602F">
        <w:rPr>
          <w:sz w:val="16"/>
          <w:szCs w:val="16"/>
        </w:rPr>
        <w:t>________________________________________________________________________________</w:t>
      </w:r>
      <w:r w:rsidRPr="0082602F">
        <w:rPr>
          <w:sz w:val="16"/>
          <w:szCs w:val="16"/>
        </w:rPr>
        <w:t>___</w:t>
      </w:r>
      <w:r w:rsidR="00F215EA">
        <w:rPr>
          <w:sz w:val="16"/>
          <w:szCs w:val="16"/>
        </w:rPr>
        <w:t>________________________</w:t>
      </w:r>
    </w:p>
    <w:p w14:paraId="2FBB7C4A" w14:textId="77777777" w:rsidR="00BE1625" w:rsidRPr="0082602F" w:rsidRDefault="00BE1625" w:rsidP="00E70E43">
      <w:pPr>
        <w:tabs>
          <w:tab w:val="left" w:pos="709"/>
          <w:tab w:val="left" w:pos="4536"/>
          <w:tab w:val="left" w:pos="4820"/>
          <w:tab w:val="left" w:pos="8280"/>
        </w:tabs>
        <w:overflowPunct w:val="0"/>
        <w:autoSpaceDE w:val="0"/>
        <w:autoSpaceDN w:val="0"/>
        <w:adjustRightInd w:val="0"/>
        <w:ind w:left="709"/>
        <w:rPr>
          <w:sz w:val="16"/>
          <w:szCs w:val="16"/>
        </w:rPr>
      </w:pPr>
    </w:p>
    <w:p w14:paraId="469BFFB8" w14:textId="77777777" w:rsidR="00A942FC" w:rsidRPr="0082602F" w:rsidRDefault="00A942FC" w:rsidP="00E70E43">
      <w:pPr>
        <w:tabs>
          <w:tab w:val="left" w:pos="709"/>
          <w:tab w:val="left" w:pos="4536"/>
          <w:tab w:val="left" w:pos="4820"/>
          <w:tab w:val="left" w:pos="8280"/>
        </w:tabs>
        <w:overflowPunct w:val="0"/>
        <w:autoSpaceDE w:val="0"/>
        <w:autoSpaceDN w:val="0"/>
        <w:adjustRightInd w:val="0"/>
        <w:ind w:left="709"/>
        <w:rPr>
          <w:sz w:val="16"/>
          <w:szCs w:val="16"/>
        </w:rPr>
        <w:sectPr w:rsidR="00A942FC" w:rsidRPr="0082602F" w:rsidSect="00BE1625">
          <w:headerReference w:type="default" r:id="rId13"/>
          <w:footerReference w:type="even" r:id="rId14"/>
          <w:footerReference w:type="default" r:id="rId15"/>
          <w:pgSz w:w="11906" w:h="16838"/>
          <w:pgMar w:top="1418" w:right="851" w:bottom="1134" w:left="1418" w:header="709" w:footer="709" w:gutter="0"/>
          <w:cols w:space="708"/>
        </w:sectPr>
      </w:pPr>
    </w:p>
    <w:p w14:paraId="541E1A8E" w14:textId="7F2AAEFB" w:rsidR="00A93DAE" w:rsidRPr="00670F95" w:rsidRDefault="00E16103" w:rsidP="00670F95">
      <w:pPr>
        <w:pStyle w:val="Listeavsnitt"/>
        <w:numPr>
          <w:ilvl w:val="0"/>
          <w:numId w:val="3"/>
        </w:numPr>
        <w:tabs>
          <w:tab w:val="left" w:pos="709"/>
        </w:tabs>
        <w:overflowPunct w:val="0"/>
        <w:autoSpaceDE w:val="0"/>
        <w:autoSpaceDN w:val="0"/>
        <w:adjustRightInd w:val="0"/>
        <w:rPr>
          <w:rFonts w:ascii="Arial" w:hAnsi="Arial" w:cs="Arial"/>
          <w:b/>
          <w:color w:val="000000"/>
          <w:sz w:val="16"/>
          <w:szCs w:val="16"/>
        </w:rPr>
      </w:pPr>
      <w:r w:rsidRPr="00A93DAE">
        <w:rPr>
          <w:rFonts w:ascii="Arial" w:hAnsi="Arial" w:cs="Arial"/>
          <w:b/>
          <w:color w:val="000000"/>
          <w:sz w:val="16"/>
          <w:szCs w:val="16"/>
        </w:rPr>
        <w:t>HMS-kort</w:t>
      </w:r>
    </w:p>
    <w:p w14:paraId="0A12194F" w14:textId="77777777" w:rsidR="00E16103" w:rsidRDefault="00E16103" w:rsidP="00E16103">
      <w:pPr>
        <w:tabs>
          <w:tab w:val="left" w:pos="709"/>
          <w:tab w:val="left" w:pos="4820"/>
        </w:tabs>
        <w:overflowPunct w:val="0"/>
        <w:autoSpaceDE w:val="0"/>
        <w:autoSpaceDN w:val="0"/>
        <w:adjustRightInd w:val="0"/>
        <w:ind w:left="705"/>
        <w:rPr>
          <w:rFonts w:ascii="Arial" w:hAnsi="Arial" w:cs="Arial"/>
          <w:sz w:val="16"/>
          <w:szCs w:val="16"/>
        </w:rPr>
      </w:pPr>
      <w:r w:rsidRPr="000A6175">
        <w:rPr>
          <w:rFonts w:ascii="Arial" w:hAnsi="Arial" w:cs="Arial"/>
          <w:sz w:val="16"/>
          <w:szCs w:val="16"/>
        </w:rPr>
        <w:t>Alle arbeidstakere skal bære lett synlig et gyldig HMS-kort utstedt av Arbeidstilsynet. Ordrebekreftelse, søknadsskjema ol. aksepteres ikke som HMS-kort. Arbeidstakere som ikke har slikt HMS-</w:t>
      </w:r>
      <w:proofErr w:type="gramStart"/>
      <w:r w:rsidRPr="000A6175">
        <w:rPr>
          <w:rFonts w:ascii="Arial" w:hAnsi="Arial" w:cs="Arial"/>
          <w:sz w:val="16"/>
          <w:szCs w:val="16"/>
        </w:rPr>
        <w:t>kort</w:t>
      </w:r>
      <w:proofErr w:type="gramEnd"/>
      <w:r w:rsidRPr="000A6175">
        <w:rPr>
          <w:rFonts w:ascii="Arial" w:hAnsi="Arial" w:cs="Arial"/>
          <w:sz w:val="16"/>
          <w:szCs w:val="16"/>
        </w:rPr>
        <w:t xml:space="preserve"> vil bli bortvist fra bygge- og anleggsplassen.</w:t>
      </w:r>
    </w:p>
    <w:p w14:paraId="0FEC1DCE" w14:textId="77777777" w:rsidR="00E16103" w:rsidRDefault="00E16103" w:rsidP="00E16103">
      <w:pPr>
        <w:tabs>
          <w:tab w:val="left" w:pos="709"/>
          <w:tab w:val="left" w:pos="4820"/>
        </w:tabs>
        <w:overflowPunct w:val="0"/>
        <w:autoSpaceDE w:val="0"/>
        <w:autoSpaceDN w:val="0"/>
        <w:adjustRightInd w:val="0"/>
        <w:rPr>
          <w:rFonts w:ascii="Arial" w:hAnsi="Arial" w:cs="Arial"/>
          <w:sz w:val="16"/>
          <w:szCs w:val="16"/>
        </w:rPr>
      </w:pPr>
    </w:p>
    <w:p w14:paraId="40B26164"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b/>
          <w:sz w:val="16"/>
          <w:szCs w:val="16"/>
        </w:rPr>
      </w:pPr>
    </w:p>
    <w:p w14:paraId="48227BE2" w14:textId="039AC93F" w:rsidR="00E16103" w:rsidRPr="00920558" w:rsidRDefault="00E16103" w:rsidP="004C7F69">
      <w:pPr>
        <w:pStyle w:val="Listeavsnitt"/>
        <w:numPr>
          <w:ilvl w:val="0"/>
          <w:numId w:val="3"/>
        </w:numPr>
        <w:tabs>
          <w:tab w:val="left" w:pos="709"/>
          <w:tab w:val="left" w:pos="4536"/>
          <w:tab w:val="left" w:pos="4820"/>
          <w:tab w:val="left" w:pos="6915"/>
        </w:tabs>
        <w:overflowPunct w:val="0"/>
        <w:autoSpaceDE w:val="0"/>
        <w:autoSpaceDN w:val="0"/>
        <w:adjustRightInd w:val="0"/>
        <w:rPr>
          <w:rFonts w:ascii="Arial" w:hAnsi="Arial" w:cs="Arial"/>
          <w:b/>
          <w:bCs/>
          <w:sz w:val="16"/>
          <w:szCs w:val="16"/>
        </w:rPr>
      </w:pPr>
      <w:r w:rsidRPr="00920558">
        <w:rPr>
          <w:rFonts w:ascii="Arial" w:hAnsi="Arial" w:cs="Arial"/>
          <w:b/>
          <w:bCs/>
          <w:sz w:val="16"/>
          <w:szCs w:val="16"/>
        </w:rPr>
        <w:t xml:space="preserve"> Pliktig </w:t>
      </w:r>
      <w:proofErr w:type="spellStart"/>
      <w:r w:rsidRPr="00920558">
        <w:rPr>
          <w:rFonts w:ascii="Arial" w:hAnsi="Arial" w:cs="Arial"/>
          <w:b/>
          <w:bCs/>
          <w:sz w:val="16"/>
          <w:szCs w:val="16"/>
        </w:rPr>
        <w:t>medlemsskap</w:t>
      </w:r>
      <w:proofErr w:type="spellEnd"/>
      <w:r w:rsidRPr="00920558">
        <w:rPr>
          <w:rFonts w:ascii="Arial" w:hAnsi="Arial" w:cs="Arial"/>
          <w:b/>
          <w:bCs/>
          <w:sz w:val="16"/>
          <w:szCs w:val="16"/>
        </w:rPr>
        <w:t xml:space="preserve"> i leverandørregister</w:t>
      </w:r>
      <w:r w:rsidR="00853365">
        <w:rPr>
          <w:rFonts w:ascii="Arial" w:hAnsi="Arial" w:cs="Arial"/>
          <w:b/>
          <w:bCs/>
          <w:sz w:val="16"/>
          <w:szCs w:val="16"/>
        </w:rPr>
        <w:t xml:space="preserve"> </w:t>
      </w:r>
      <w:r w:rsidRPr="00920558">
        <w:rPr>
          <w:rFonts w:ascii="Arial" w:hAnsi="Arial" w:cs="Arial"/>
          <w:b/>
          <w:bCs/>
          <w:sz w:val="16"/>
          <w:szCs w:val="16"/>
        </w:rPr>
        <w:t xml:space="preserve"> </w:t>
      </w:r>
    </w:p>
    <w:p w14:paraId="74C9F155" w14:textId="26C0D2A0" w:rsidR="00E16103" w:rsidRPr="00670F95" w:rsidRDefault="00853365" w:rsidP="00670F95">
      <w:pPr>
        <w:pStyle w:val="Listeavsnitt"/>
        <w:tabs>
          <w:tab w:val="left" w:pos="709"/>
          <w:tab w:val="left" w:pos="4536"/>
          <w:tab w:val="left" w:pos="4820"/>
          <w:tab w:val="left" w:pos="6915"/>
        </w:tabs>
        <w:overflowPunct w:val="0"/>
        <w:autoSpaceDE w:val="0"/>
        <w:autoSpaceDN w:val="0"/>
        <w:adjustRightInd w:val="0"/>
        <w:ind w:left="360"/>
        <w:rPr>
          <w:rFonts w:ascii="Arial" w:hAnsi="Arial" w:cs="Arial"/>
          <w:b/>
          <w:bCs/>
          <w:sz w:val="16"/>
          <w:szCs w:val="16"/>
        </w:rPr>
      </w:pPr>
      <w:r>
        <w:rPr>
          <w:rFonts w:ascii="Arial" w:hAnsi="Arial" w:cs="Arial"/>
          <w:b/>
          <w:bCs/>
          <w:sz w:val="16"/>
          <w:szCs w:val="16"/>
        </w:rPr>
        <w:t xml:space="preserve">         S</w:t>
      </w:r>
      <w:r w:rsidR="00E16103" w:rsidRPr="00461939">
        <w:rPr>
          <w:rFonts w:ascii="Arial" w:hAnsi="Arial" w:cs="Arial"/>
          <w:b/>
          <w:bCs/>
          <w:sz w:val="16"/>
          <w:szCs w:val="16"/>
        </w:rPr>
        <w:t xml:space="preserve">katte- og </w:t>
      </w:r>
      <w:proofErr w:type="spellStart"/>
      <w:r w:rsidR="00E16103" w:rsidRPr="00461939">
        <w:rPr>
          <w:rFonts w:ascii="Arial" w:hAnsi="Arial" w:cs="Arial"/>
          <w:b/>
          <w:bCs/>
          <w:sz w:val="16"/>
          <w:szCs w:val="16"/>
        </w:rPr>
        <w:t>avgiftsinformasjon</w:t>
      </w:r>
      <w:proofErr w:type="spellEnd"/>
      <w:r w:rsidR="00E16103" w:rsidRPr="00461939">
        <w:rPr>
          <w:rFonts w:ascii="Arial" w:hAnsi="Arial" w:cs="Arial"/>
          <w:b/>
          <w:sz w:val="16"/>
          <w:szCs w:val="16"/>
        </w:rPr>
        <w:tab/>
      </w:r>
    </w:p>
    <w:p w14:paraId="3351CC04" w14:textId="50FA723E"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E16103">
        <w:rPr>
          <w:rFonts w:ascii="Arial" w:hAnsi="Arial" w:cs="Arial"/>
          <w:sz w:val="16"/>
          <w:szCs w:val="16"/>
        </w:rPr>
        <w:t xml:space="preserve">Leverandøren skal ved kontraktsinngåelse oppgi StartBANK ID eller fremlegge kopi av registreringsbevis fra StartBANK som inneholder oppdatert og kontrollert leverandørinformasjon. Leverandøren skal gi leverandørregisteret fullmakt til å innhente SKAV-info (skatte- og </w:t>
      </w:r>
      <w:proofErr w:type="spellStart"/>
      <w:r w:rsidRPr="00E16103">
        <w:rPr>
          <w:rFonts w:ascii="Arial" w:hAnsi="Arial" w:cs="Arial"/>
          <w:sz w:val="16"/>
          <w:szCs w:val="16"/>
        </w:rPr>
        <w:t>avgiftsinformasjon</w:t>
      </w:r>
      <w:proofErr w:type="spellEnd"/>
      <w:r w:rsidRPr="00E16103">
        <w:rPr>
          <w:rFonts w:ascii="Arial" w:hAnsi="Arial" w:cs="Arial"/>
          <w:sz w:val="16"/>
          <w:szCs w:val="16"/>
        </w:rPr>
        <w:t>) der tilsvarende informasjon kan utstedes i hele kontraktsperioden.</w:t>
      </w:r>
    </w:p>
    <w:p w14:paraId="19ECC4DE"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66B7F9FB" w14:textId="77777777" w:rsidR="00E16103" w:rsidRPr="00E21E38" w:rsidRDefault="00E16103" w:rsidP="00E16103">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3AFE0D97" w14:textId="77777777" w:rsidR="00E16103" w:rsidRPr="0074267D"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5E3968">
        <w:rPr>
          <w:rFonts w:ascii="Arial" w:hAnsi="Arial" w:cs="Arial"/>
          <w:i/>
          <w:iCs/>
          <w:sz w:val="16"/>
          <w:szCs w:val="16"/>
        </w:rPr>
        <w:tab/>
      </w:r>
      <w:r w:rsidRPr="0074267D">
        <w:rPr>
          <w:rFonts w:ascii="Arial" w:hAnsi="Arial" w:cs="Arial"/>
          <w:sz w:val="16"/>
          <w:szCs w:val="16"/>
        </w:rPr>
        <w:t>UE som ikke er registrert i StartBANK plikter før kontraktsinngåelsen å fremlegge nedenstående dokumentasjon. UE er ansvarlig for at all fremlagt informasjon til enhver tid er riktig.</w:t>
      </w:r>
    </w:p>
    <w:p w14:paraId="3F5C39EA" w14:textId="77777777" w:rsidR="00E16103" w:rsidRPr="0074267D" w:rsidRDefault="00E16103" w:rsidP="00E16103">
      <w:pPr>
        <w:tabs>
          <w:tab w:val="left" w:pos="709"/>
          <w:tab w:val="left" w:pos="4820"/>
          <w:tab w:val="left" w:pos="6915"/>
        </w:tabs>
        <w:overflowPunct w:val="0"/>
        <w:autoSpaceDE w:val="0"/>
        <w:autoSpaceDN w:val="0"/>
        <w:adjustRightInd w:val="0"/>
        <w:rPr>
          <w:rFonts w:ascii="Arial" w:hAnsi="Arial" w:cs="Arial"/>
          <w:sz w:val="16"/>
          <w:szCs w:val="16"/>
        </w:rPr>
      </w:pPr>
    </w:p>
    <w:p w14:paraId="6B732054" w14:textId="77777777" w:rsidR="0095176B" w:rsidRDefault="00E16103" w:rsidP="00E16103">
      <w:pPr>
        <w:numPr>
          <w:ilvl w:val="0"/>
          <w:numId w:val="1"/>
        </w:numPr>
        <w:tabs>
          <w:tab w:val="clear" w:pos="2133"/>
          <w:tab w:val="left" w:pos="709"/>
          <w:tab w:val="num" w:pos="1134"/>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Fullmakt for</w:t>
      </w:r>
      <w:r w:rsidR="0095176B">
        <w:rPr>
          <w:rFonts w:ascii="Arial" w:hAnsi="Arial" w:cs="Arial"/>
          <w:sz w:val="16"/>
          <w:szCs w:val="16"/>
        </w:rPr>
        <w:t xml:space="preserve"> innhenting av</w:t>
      </w:r>
      <w:r w:rsidRPr="0074267D">
        <w:rPr>
          <w:rFonts w:ascii="Arial" w:hAnsi="Arial" w:cs="Arial"/>
          <w:sz w:val="16"/>
          <w:szCs w:val="16"/>
        </w:rPr>
        <w:t xml:space="preserve"> skatte – og </w:t>
      </w:r>
      <w:r w:rsidR="0095176B">
        <w:rPr>
          <w:rFonts w:ascii="Arial" w:hAnsi="Arial" w:cs="Arial"/>
          <w:sz w:val="16"/>
          <w:szCs w:val="16"/>
        </w:rPr>
        <w:t xml:space="preserve"> </w:t>
      </w:r>
    </w:p>
    <w:p w14:paraId="7405E28E" w14:textId="5C99C64A" w:rsidR="00E16103" w:rsidRPr="0074267D" w:rsidRDefault="007105B5" w:rsidP="0095176B">
      <w:pPr>
        <w:tabs>
          <w:tab w:val="left" w:pos="709"/>
          <w:tab w:val="left" w:pos="4820"/>
          <w:tab w:val="left" w:pos="6915"/>
        </w:tabs>
        <w:overflowPunct w:val="0"/>
        <w:autoSpaceDE w:val="0"/>
        <w:autoSpaceDN w:val="0"/>
        <w:adjustRightInd w:val="0"/>
        <w:ind w:left="993"/>
        <w:rPr>
          <w:rFonts w:ascii="Arial" w:hAnsi="Arial" w:cs="Arial"/>
          <w:sz w:val="16"/>
          <w:szCs w:val="16"/>
        </w:rPr>
      </w:pPr>
      <w:r>
        <w:rPr>
          <w:rFonts w:ascii="Arial" w:hAnsi="Arial" w:cs="Arial"/>
          <w:sz w:val="16"/>
          <w:szCs w:val="16"/>
        </w:rPr>
        <w:t xml:space="preserve">   </w:t>
      </w:r>
      <w:proofErr w:type="spellStart"/>
      <w:r w:rsidR="00F50D4C">
        <w:rPr>
          <w:rFonts w:ascii="Arial" w:hAnsi="Arial" w:cs="Arial"/>
          <w:sz w:val="16"/>
          <w:szCs w:val="16"/>
        </w:rPr>
        <w:t>a</w:t>
      </w:r>
      <w:r w:rsidR="00E16103" w:rsidRPr="0074267D">
        <w:rPr>
          <w:rFonts w:ascii="Arial" w:hAnsi="Arial" w:cs="Arial"/>
          <w:sz w:val="16"/>
          <w:szCs w:val="16"/>
        </w:rPr>
        <w:t>vgiftsinformasjon</w:t>
      </w:r>
      <w:proofErr w:type="spellEnd"/>
      <w:r>
        <w:rPr>
          <w:rFonts w:ascii="Arial" w:hAnsi="Arial" w:cs="Arial"/>
          <w:sz w:val="16"/>
          <w:szCs w:val="16"/>
        </w:rPr>
        <w:t>,</w:t>
      </w:r>
      <w:r w:rsidR="00E16103" w:rsidRPr="0074267D">
        <w:rPr>
          <w:rFonts w:ascii="Arial" w:hAnsi="Arial" w:cs="Arial"/>
          <w:sz w:val="16"/>
          <w:szCs w:val="16"/>
        </w:rPr>
        <w:t xml:space="preserve"> </w:t>
      </w:r>
      <w:r w:rsidR="0095176B">
        <w:rPr>
          <w:rFonts w:ascii="Arial" w:hAnsi="Arial" w:cs="Arial"/>
          <w:sz w:val="16"/>
          <w:szCs w:val="16"/>
        </w:rPr>
        <w:t>RF-1507</w:t>
      </w:r>
    </w:p>
    <w:p w14:paraId="20D14EE9" w14:textId="77777777" w:rsidR="00E16103" w:rsidRPr="0074267D" w:rsidRDefault="00E16103" w:rsidP="00E16103">
      <w:pPr>
        <w:numPr>
          <w:ilvl w:val="0"/>
          <w:numId w:val="1"/>
        </w:numPr>
        <w:tabs>
          <w:tab w:val="clear" w:pos="2133"/>
          <w:tab w:val="left" w:pos="709"/>
          <w:tab w:val="num" w:pos="1134"/>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 xml:space="preserve">Regnskap for siste 3 år med tilhørende </w:t>
      </w:r>
      <w:r w:rsidRPr="0074267D">
        <w:rPr>
          <w:rFonts w:ascii="Arial" w:hAnsi="Arial" w:cs="Arial"/>
          <w:sz w:val="16"/>
          <w:szCs w:val="16"/>
        </w:rPr>
        <w:br/>
        <w:t xml:space="preserve">   revisjonsberetning.</w:t>
      </w:r>
    </w:p>
    <w:p w14:paraId="18CCF4B9" w14:textId="77777777"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 xml:space="preserve">Sentral godkjenning </w:t>
      </w:r>
    </w:p>
    <w:p w14:paraId="09D519E7" w14:textId="77777777"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 xml:space="preserve">Bekreftelse på at det er tegnet yrkesskade-,  </w:t>
      </w:r>
    </w:p>
    <w:p w14:paraId="4F4F6B57" w14:textId="77777777" w:rsidR="00E16103" w:rsidRPr="0074267D" w:rsidRDefault="00E16103" w:rsidP="00E16103">
      <w:pPr>
        <w:tabs>
          <w:tab w:val="left" w:pos="709"/>
          <w:tab w:val="left" w:pos="4536"/>
          <w:tab w:val="left" w:pos="4820"/>
          <w:tab w:val="left" w:pos="6915"/>
        </w:tabs>
        <w:overflowPunct w:val="0"/>
        <w:autoSpaceDE w:val="0"/>
        <w:autoSpaceDN w:val="0"/>
        <w:adjustRightInd w:val="0"/>
        <w:ind w:left="993"/>
        <w:rPr>
          <w:rFonts w:ascii="Arial" w:hAnsi="Arial" w:cs="Arial"/>
          <w:sz w:val="16"/>
          <w:szCs w:val="16"/>
        </w:rPr>
      </w:pPr>
      <w:r w:rsidRPr="0074267D">
        <w:rPr>
          <w:rFonts w:ascii="Arial" w:hAnsi="Arial" w:cs="Arial"/>
          <w:sz w:val="16"/>
          <w:szCs w:val="16"/>
        </w:rPr>
        <w:t xml:space="preserve">   ansvars- og prosjektforsikring.</w:t>
      </w:r>
    </w:p>
    <w:p w14:paraId="34D5B9D4" w14:textId="77777777"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 xml:space="preserve">Oppdatert kredittvurdering fra godkjent </w:t>
      </w:r>
      <w:r w:rsidRPr="0074267D">
        <w:rPr>
          <w:rFonts w:ascii="Arial" w:hAnsi="Arial" w:cs="Arial"/>
          <w:sz w:val="16"/>
          <w:szCs w:val="16"/>
        </w:rPr>
        <w:br/>
        <w:t xml:space="preserve">   kredittvurderingsinstitusjon (ikke eldre enn 3 </w:t>
      </w:r>
      <w:r w:rsidRPr="0074267D">
        <w:rPr>
          <w:rFonts w:ascii="Arial" w:hAnsi="Arial" w:cs="Arial"/>
          <w:sz w:val="16"/>
          <w:szCs w:val="16"/>
        </w:rPr>
        <w:br/>
        <w:t xml:space="preserve">   måneder).</w:t>
      </w:r>
    </w:p>
    <w:p w14:paraId="0646CFF6" w14:textId="77777777"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 xml:space="preserve">Bekreftelse på </w:t>
      </w:r>
      <w:proofErr w:type="spellStart"/>
      <w:r w:rsidRPr="0074267D">
        <w:rPr>
          <w:rFonts w:ascii="Arial" w:hAnsi="Arial" w:cs="Arial"/>
          <w:sz w:val="16"/>
          <w:szCs w:val="16"/>
        </w:rPr>
        <w:t>mva</w:t>
      </w:r>
      <w:proofErr w:type="spellEnd"/>
      <w:r w:rsidRPr="0074267D">
        <w:rPr>
          <w:rFonts w:ascii="Arial" w:hAnsi="Arial" w:cs="Arial"/>
          <w:sz w:val="16"/>
          <w:szCs w:val="16"/>
        </w:rPr>
        <w:t>-registrering</w:t>
      </w:r>
    </w:p>
    <w:p w14:paraId="65A4D0F4" w14:textId="333FD73B"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Bekreftelse på levert</w:t>
      </w:r>
      <w:r w:rsidR="00264C05">
        <w:rPr>
          <w:rFonts w:ascii="Arial" w:hAnsi="Arial" w:cs="Arial"/>
          <w:sz w:val="16"/>
          <w:szCs w:val="16"/>
        </w:rPr>
        <w:t>-</w:t>
      </w:r>
      <w:r w:rsidRPr="0074267D">
        <w:rPr>
          <w:rFonts w:ascii="Arial" w:hAnsi="Arial" w:cs="Arial"/>
          <w:sz w:val="16"/>
          <w:szCs w:val="16"/>
        </w:rPr>
        <w:t xml:space="preserve">RF 1199 ved bruk av  </w:t>
      </w:r>
    </w:p>
    <w:p w14:paraId="7EF11081" w14:textId="77777777" w:rsidR="00E16103" w:rsidRPr="0074267D" w:rsidRDefault="00E16103" w:rsidP="00E16103">
      <w:pPr>
        <w:tabs>
          <w:tab w:val="left" w:pos="709"/>
          <w:tab w:val="left" w:pos="4536"/>
          <w:tab w:val="left" w:pos="4820"/>
          <w:tab w:val="left" w:pos="6915"/>
        </w:tabs>
        <w:overflowPunct w:val="0"/>
        <w:autoSpaceDE w:val="0"/>
        <w:autoSpaceDN w:val="0"/>
        <w:adjustRightInd w:val="0"/>
        <w:ind w:left="993"/>
        <w:rPr>
          <w:rFonts w:ascii="Arial" w:hAnsi="Arial" w:cs="Arial"/>
          <w:sz w:val="16"/>
          <w:szCs w:val="16"/>
        </w:rPr>
      </w:pPr>
      <w:r w:rsidRPr="0074267D">
        <w:rPr>
          <w:rFonts w:ascii="Arial" w:hAnsi="Arial" w:cs="Arial"/>
          <w:sz w:val="16"/>
          <w:szCs w:val="16"/>
        </w:rPr>
        <w:t xml:space="preserve">   utenlandske underleverandører</w:t>
      </w:r>
    </w:p>
    <w:p w14:paraId="01132C56" w14:textId="77777777"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Firmaattest</w:t>
      </w:r>
    </w:p>
    <w:p w14:paraId="5798A24D" w14:textId="77777777"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Eventuell dokumentasjon av faglige kvalifikasjoner</w:t>
      </w:r>
    </w:p>
    <w:p w14:paraId="57A603ED" w14:textId="51D36F14" w:rsidR="00E16103" w:rsidRPr="0074267D" w:rsidRDefault="00E16103" w:rsidP="00E16103">
      <w:pPr>
        <w:numPr>
          <w:ilvl w:val="0"/>
          <w:numId w:val="1"/>
        </w:numPr>
        <w:tabs>
          <w:tab w:val="clear" w:pos="2133"/>
          <w:tab w:val="left" w:pos="709"/>
          <w:tab w:val="num" w:pos="1134"/>
          <w:tab w:val="left" w:pos="4536"/>
          <w:tab w:val="left" w:pos="4820"/>
          <w:tab w:val="left" w:pos="6915"/>
        </w:tabs>
        <w:overflowPunct w:val="0"/>
        <w:autoSpaceDE w:val="0"/>
        <w:autoSpaceDN w:val="0"/>
        <w:adjustRightInd w:val="0"/>
        <w:ind w:left="993" w:hanging="6"/>
        <w:rPr>
          <w:rFonts w:ascii="Arial" w:hAnsi="Arial" w:cs="Arial"/>
          <w:sz w:val="16"/>
          <w:szCs w:val="16"/>
        </w:rPr>
      </w:pPr>
      <w:r w:rsidRPr="0074267D">
        <w:rPr>
          <w:rFonts w:ascii="Arial" w:hAnsi="Arial" w:cs="Arial"/>
          <w:sz w:val="16"/>
          <w:szCs w:val="16"/>
        </w:rPr>
        <w:t>Dokumentasjon på godkjent opplæringsbedrift</w:t>
      </w:r>
    </w:p>
    <w:p w14:paraId="51CBD44C" w14:textId="77777777" w:rsidR="00E16103" w:rsidRPr="005E3968" w:rsidRDefault="00E16103" w:rsidP="00FB17FF">
      <w:pPr>
        <w:pStyle w:val="Ingenmellomrom"/>
        <w:rPr>
          <w:rFonts w:ascii="Arial" w:hAnsi="Arial" w:cs="Arial"/>
          <w:b/>
          <w:i/>
          <w:iCs/>
          <w:sz w:val="16"/>
          <w:szCs w:val="16"/>
        </w:rPr>
      </w:pPr>
    </w:p>
    <w:p w14:paraId="6783A3D1" w14:textId="77777777" w:rsidR="00643A8A" w:rsidRPr="0082602F" w:rsidRDefault="00643A8A" w:rsidP="000C4A76">
      <w:pPr>
        <w:overflowPunct w:val="0"/>
        <w:autoSpaceDE w:val="0"/>
        <w:autoSpaceDN w:val="0"/>
        <w:adjustRightInd w:val="0"/>
        <w:ind w:left="1416"/>
        <w:rPr>
          <w:rFonts w:ascii="Arial" w:hAnsi="Arial" w:cs="Arial"/>
          <w:color w:val="FF0000"/>
          <w:sz w:val="16"/>
          <w:szCs w:val="16"/>
        </w:rPr>
      </w:pPr>
    </w:p>
    <w:p w14:paraId="7E84600D" w14:textId="75C9577F" w:rsidR="00A93DAE" w:rsidRPr="00670F95" w:rsidRDefault="00E16103" w:rsidP="00670F95">
      <w:pPr>
        <w:pStyle w:val="Listeavsnitt"/>
        <w:numPr>
          <w:ilvl w:val="0"/>
          <w:numId w:val="3"/>
        </w:numPr>
        <w:tabs>
          <w:tab w:val="left" w:pos="709"/>
          <w:tab w:val="left" w:pos="4536"/>
          <w:tab w:val="left" w:pos="4820"/>
          <w:tab w:val="left" w:pos="6915"/>
        </w:tabs>
        <w:overflowPunct w:val="0"/>
        <w:autoSpaceDE w:val="0"/>
        <w:autoSpaceDN w:val="0"/>
        <w:adjustRightInd w:val="0"/>
        <w:rPr>
          <w:rFonts w:ascii="Arial" w:hAnsi="Arial" w:cs="Arial"/>
          <w:b/>
          <w:sz w:val="16"/>
          <w:szCs w:val="16"/>
        </w:rPr>
      </w:pPr>
      <w:r w:rsidRPr="00A93DAE">
        <w:rPr>
          <w:rFonts w:ascii="Arial" w:hAnsi="Arial" w:cs="Arial"/>
          <w:b/>
          <w:sz w:val="16"/>
          <w:szCs w:val="16"/>
        </w:rPr>
        <w:t>Krav om faglærte håndverkere</w:t>
      </w:r>
    </w:p>
    <w:p w14:paraId="453BC472"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bCs/>
          <w:sz w:val="16"/>
          <w:szCs w:val="16"/>
        </w:rPr>
      </w:pPr>
      <w:r w:rsidRPr="00FA0DA0">
        <w:rPr>
          <w:rFonts w:ascii="Arial" w:hAnsi="Arial" w:cs="Arial"/>
          <w:bCs/>
          <w:sz w:val="16"/>
          <w:szCs w:val="16"/>
        </w:rPr>
        <w:tab/>
        <w:t>Ved utførelsen av kontraktsarbeidet skal</w:t>
      </w:r>
      <w:r w:rsidRPr="005E3968">
        <w:rPr>
          <w:rFonts w:ascii="Arial" w:hAnsi="Arial" w:cs="Arial"/>
          <w:bCs/>
          <w:i/>
          <w:iCs/>
          <w:sz w:val="16"/>
          <w:szCs w:val="16"/>
        </w:rPr>
        <w:t>, med mindre annet er avtalt,</w:t>
      </w:r>
      <w:r w:rsidRPr="00FA0DA0">
        <w:rPr>
          <w:rFonts w:ascii="Arial" w:hAnsi="Arial" w:cs="Arial"/>
          <w:bCs/>
          <w:sz w:val="16"/>
          <w:szCs w:val="16"/>
        </w:rPr>
        <w:t xml:space="preserve"> minimum 50 % av arbeidede timer innenfor bygg- og anleggsfagene (de fag som omfattes av utdanningsprogrammet for bygg- og anleggsteknikk) samlet utføres av personer med fagbrev, svennebrev eller dokumentert fagopplæring i henhold til nasjonal fagopplæringslovgivning eller utenlandsk fagutdanning der dette finnes. Det skal være fagarbeidere i alle ovennevnte fag. </w:t>
      </w:r>
    </w:p>
    <w:p w14:paraId="20EC16F8"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bCs/>
          <w:sz w:val="16"/>
          <w:szCs w:val="16"/>
        </w:rPr>
      </w:pPr>
    </w:p>
    <w:p w14:paraId="1C39DB7F" w14:textId="77777777" w:rsidR="00E16103" w:rsidRPr="00FA0DA0"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bCs/>
          <w:sz w:val="16"/>
          <w:szCs w:val="16"/>
        </w:rPr>
      </w:pPr>
      <w:r w:rsidRPr="00FA0DA0">
        <w:rPr>
          <w:rFonts w:ascii="Arial" w:hAnsi="Arial" w:cs="Arial"/>
          <w:bCs/>
          <w:sz w:val="16"/>
          <w:szCs w:val="16"/>
        </w:rPr>
        <w:t xml:space="preserve">Kravet kan også oppfylles ved at arbeidede timer er utført av personer som er under systematisk opplæring og er oppmeldt etter kravene i Praksiskandidatordningen, jf. </w:t>
      </w:r>
      <w:proofErr w:type="spellStart"/>
      <w:r w:rsidRPr="00FA0DA0">
        <w:rPr>
          <w:rFonts w:ascii="Arial" w:hAnsi="Arial" w:cs="Arial"/>
          <w:bCs/>
          <w:sz w:val="16"/>
          <w:szCs w:val="16"/>
        </w:rPr>
        <w:t>opplæringslova</w:t>
      </w:r>
      <w:proofErr w:type="spellEnd"/>
      <w:r w:rsidRPr="00FA0DA0">
        <w:rPr>
          <w:rFonts w:ascii="Arial" w:hAnsi="Arial" w:cs="Arial"/>
          <w:bCs/>
          <w:sz w:val="16"/>
          <w:szCs w:val="16"/>
        </w:rPr>
        <w:t xml:space="preserve"> § 23-2, eller etter tilsvarende ordning i annet EU/EØS-land. I enkeltpersonforetak uten ansatte gjelder ovenstående krav for eier.  </w:t>
      </w:r>
    </w:p>
    <w:p w14:paraId="72A661D6" w14:textId="77777777" w:rsidR="00E16103" w:rsidRPr="00FA0DA0"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bCs/>
          <w:sz w:val="16"/>
          <w:szCs w:val="16"/>
        </w:rPr>
      </w:pPr>
      <w:r w:rsidRPr="00FA0DA0">
        <w:rPr>
          <w:rFonts w:ascii="Arial" w:hAnsi="Arial" w:cs="Arial"/>
          <w:bCs/>
          <w:sz w:val="16"/>
          <w:szCs w:val="16"/>
        </w:rPr>
        <w:tab/>
      </w:r>
    </w:p>
    <w:p w14:paraId="7404529D"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Pr>
          <w:rFonts w:ascii="Arial" w:hAnsi="Arial" w:cs="Arial"/>
          <w:sz w:val="16"/>
          <w:szCs w:val="16"/>
        </w:rPr>
        <w:t>UE</w:t>
      </w:r>
      <w:r w:rsidRPr="00FA0DA0">
        <w:rPr>
          <w:rFonts w:ascii="Arial" w:hAnsi="Arial" w:cs="Arial"/>
          <w:sz w:val="16"/>
          <w:szCs w:val="16"/>
        </w:rPr>
        <w:t xml:space="preserve"> skal ved oppstart, og på anmodning under gjennomføringen av kontraktsarbeidet, dokumentere hvordan kravet vil bli oppfylt. Ved kontraktavslutning skal </w:t>
      </w:r>
      <w:r w:rsidRPr="00FA0DA0">
        <w:rPr>
          <w:rFonts w:ascii="Arial" w:hAnsi="Arial" w:cs="Arial"/>
          <w:sz w:val="16"/>
          <w:szCs w:val="16"/>
        </w:rPr>
        <w:t xml:space="preserve">det fremlegges oversikt som viser at kravet er oppfylt. Timelister skal fremlegges på anmodning. </w:t>
      </w:r>
    </w:p>
    <w:p w14:paraId="64E2453F"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57877799"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Pr>
          <w:rFonts w:ascii="Arial" w:hAnsi="Arial" w:cs="Arial"/>
          <w:sz w:val="16"/>
          <w:szCs w:val="16"/>
        </w:rPr>
        <w:t>E</w:t>
      </w:r>
      <w:r w:rsidRPr="00FA0DA0">
        <w:rPr>
          <w:rFonts w:ascii="Arial" w:hAnsi="Arial" w:cs="Arial"/>
          <w:sz w:val="16"/>
          <w:szCs w:val="16"/>
        </w:rPr>
        <w:t xml:space="preserve"> kan stanse arbeidet dersom det er grunn til å tro at vesentlig mislighold vil inntre. Før stansing kan iverksettes, skal </w:t>
      </w:r>
      <w:r>
        <w:rPr>
          <w:rFonts w:ascii="Arial" w:hAnsi="Arial" w:cs="Arial"/>
          <w:sz w:val="16"/>
          <w:szCs w:val="16"/>
        </w:rPr>
        <w:t>E</w:t>
      </w:r>
      <w:r w:rsidRPr="00FA0DA0">
        <w:rPr>
          <w:rFonts w:ascii="Arial" w:hAnsi="Arial" w:cs="Arial"/>
          <w:sz w:val="16"/>
          <w:szCs w:val="16"/>
        </w:rPr>
        <w:t xml:space="preserve"> skriftlig ha gitt </w:t>
      </w:r>
      <w:r>
        <w:rPr>
          <w:rFonts w:ascii="Arial" w:hAnsi="Arial" w:cs="Arial"/>
          <w:sz w:val="16"/>
          <w:szCs w:val="16"/>
        </w:rPr>
        <w:t>UE</w:t>
      </w:r>
      <w:r w:rsidRPr="00FA0DA0">
        <w:rPr>
          <w:rFonts w:ascii="Arial" w:hAnsi="Arial" w:cs="Arial"/>
          <w:sz w:val="16"/>
          <w:szCs w:val="16"/>
        </w:rPr>
        <w:t xml:space="preserve"> en rimelig frist til å rette forholdet, med varsel om stansing om så ikke skjer. </w:t>
      </w:r>
    </w:p>
    <w:p w14:paraId="059599EC" w14:textId="03041023" w:rsidR="002429D1" w:rsidRDefault="002429D1" w:rsidP="00E16103">
      <w:pPr>
        <w:pStyle w:val="Ingenmellomrom"/>
        <w:rPr>
          <w:rFonts w:ascii="Arial" w:hAnsi="Arial" w:cs="Arial"/>
          <w:color w:val="000000"/>
          <w:sz w:val="16"/>
          <w:szCs w:val="16"/>
        </w:rPr>
      </w:pPr>
    </w:p>
    <w:p w14:paraId="0C02F661" w14:textId="7C883EE2" w:rsidR="00A93DAE" w:rsidRPr="00840105" w:rsidRDefault="00A93DAE" w:rsidP="00E16103">
      <w:pPr>
        <w:tabs>
          <w:tab w:val="left" w:pos="709"/>
          <w:tab w:val="left" w:pos="4536"/>
          <w:tab w:val="left" w:pos="4820"/>
          <w:tab w:val="left" w:pos="6915"/>
        </w:tabs>
        <w:overflowPunct w:val="0"/>
        <w:autoSpaceDE w:val="0"/>
        <w:autoSpaceDN w:val="0"/>
        <w:adjustRightInd w:val="0"/>
        <w:rPr>
          <w:rFonts w:ascii="Arial" w:hAnsi="Arial" w:cs="Arial"/>
          <w:b/>
          <w:sz w:val="16"/>
          <w:szCs w:val="16"/>
        </w:rPr>
      </w:pPr>
      <w:r>
        <w:rPr>
          <w:rFonts w:ascii="Arial" w:hAnsi="Arial" w:cs="Arial"/>
          <w:b/>
          <w:sz w:val="16"/>
          <w:szCs w:val="16"/>
        </w:rPr>
        <w:t>4</w:t>
      </w:r>
      <w:r>
        <w:rPr>
          <w:rFonts w:ascii="Arial" w:hAnsi="Arial" w:cs="Arial"/>
          <w:b/>
          <w:sz w:val="16"/>
          <w:szCs w:val="16"/>
        </w:rPr>
        <w:tab/>
      </w:r>
      <w:r w:rsidR="00E16103" w:rsidRPr="00840105">
        <w:rPr>
          <w:rFonts w:ascii="Arial" w:hAnsi="Arial" w:cs="Arial"/>
          <w:b/>
          <w:sz w:val="16"/>
          <w:szCs w:val="16"/>
        </w:rPr>
        <w:t xml:space="preserve">Lærlinger </w:t>
      </w:r>
    </w:p>
    <w:p w14:paraId="513835FE" w14:textId="3FDDEEF1"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Pr>
          <w:rFonts w:ascii="Arial" w:hAnsi="Arial" w:cs="Arial"/>
          <w:sz w:val="16"/>
          <w:szCs w:val="16"/>
        </w:rPr>
        <w:tab/>
      </w:r>
      <w:r w:rsidRPr="000F100A">
        <w:rPr>
          <w:rFonts w:ascii="Arial" w:hAnsi="Arial" w:cs="Arial"/>
          <w:sz w:val="16"/>
          <w:szCs w:val="16"/>
        </w:rPr>
        <w:t>Ved utførelsen av kontraktsarbeidet skal</w:t>
      </w:r>
      <w:r w:rsidRPr="005E3968">
        <w:rPr>
          <w:rFonts w:ascii="Arial" w:hAnsi="Arial" w:cs="Arial"/>
          <w:i/>
          <w:iCs/>
          <w:sz w:val="16"/>
          <w:szCs w:val="16"/>
        </w:rPr>
        <w:t>, med mindre annet er avtalt,</w:t>
      </w:r>
      <w:r w:rsidRPr="000F100A">
        <w:rPr>
          <w:rFonts w:ascii="Arial" w:hAnsi="Arial" w:cs="Arial"/>
          <w:sz w:val="16"/>
          <w:szCs w:val="16"/>
        </w:rPr>
        <w:t xml:space="preserve"> minimum 10% av arbeidede timer utføres av lærlinger,</w:t>
      </w:r>
      <w:r w:rsidR="008D70AA">
        <w:rPr>
          <w:rFonts w:ascii="Arial" w:hAnsi="Arial" w:cs="Arial"/>
          <w:sz w:val="16"/>
          <w:szCs w:val="16"/>
        </w:rPr>
        <w:t xml:space="preserve"> og minst én av dem som deltar i arbeidet med å oppfylle kontrakten skal være lærling,</w:t>
      </w:r>
      <w:r w:rsidRPr="000F100A">
        <w:rPr>
          <w:rFonts w:ascii="Arial" w:hAnsi="Arial" w:cs="Arial"/>
          <w:sz w:val="16"/>
          <w:szCs w:val="16"/>
        </w:rPr>
        <w:t xml:space="preserve"> jf. </w:t>
      </w:r>
      <w:proofErr w:type="spellStart"/>
      <w:r w:rsidRPr="000F100A">
        <w:rPr>
          <w:rFonts w:ascii="Arial" w:hAnsi="Arial" w:cs="Arial"/>
          <w:sz w:val="16"/>
          <w:szCs w:val="16"/>
        </w:rPr>
        <w:t>opplæringslova</w:t>
      </w:r>
      <w:proofErr w:type="spellEnd"/>
      <w:r w:rsidRPr="000F100A">
        <w:rPr>
          <w:rFonts w:ascii="Arial" w:hAnsi="Arial" w:cs="Arial"/>
          <w:sz w:val="16"/>
          <w:szCs w:val="16"/>
        </w:rPr>
        <w:t xml:space="preserve"> § 7-1.</w:t>
      </w:r>
      <w:r w:rsidR="008D70AA">
        <w:rPr>
          <w:rFonts w:ascii="Arial" w:hAnsi="Arial" w:cs="Arial"/>
          <w:sz w:val="16"/>
          <w:szCs w:val="16"/>
        </w:rPr>
        <w:t xml:space="preserve"> Kravet gjelder per utdanningsprogram for utførende fag på kontrakten (de fag som omfattes av utdanningsprogram for bygg- og anleggsteknikk og elektro og datateknologi).</w:t>
      </w:r>
      <w:r w:rsidRPr="000F100A">
        <w:rPr>
          <w:rFonts w:ascii="Arial" w:hAnsi="Arial" w:cs="Arial"/>
          <w:sz w:val="16"/>
          <w:szCs w:val="16"/>
        </w:rPr>
        <w:t xml:space="preserve"> Kravet kan oppfylles av </w:t>
      </w:r>
      <w:r>
        <w:rPr>
          <w:rFonts w:ascii="Arial" w:hAnsi="Arial" w:cs="Arial"/>
          <w:sz w:val="16"/>
          <w:szCs w:val="16"/>
        </w:rPr>
        <w:t>UE</w:t>
      </w:r>
      <w:r w:rsidRPr="000F100A">
        <w:rPr>
          <w:rFonts w:ascii="Arial" w:hAnsi="Arial" w:cs="Arial"/>
          <w:sz w:val="16"/>
          <w:szCs w:val="16"/>
        </w:rPr>
        <w:t xml:space="preserve"> og en eller flere av hans underleverandører.</w:t>
      </w:r>
    </w:p>
    <w:p w14:paraId="747C1FDF"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58DF9C9B"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0F100A">
        <w:rPr>
          <w:rFonts w:ascii="Arial" w:hAnsi="Arial" w:cs="Arial"/>
          <w:sz w:val="16"/>
          <w:szCs w:val="16"/>
        </w:rPr>
        <w:t xml:space="preserve">Utenlandske leverandører kan oppfylle kravet ved å benytte lærling fra en lærlingordning i opprinnelseslandet. Dersom opprinnelseslandet ikke har en lærlingordning, kan kravet oppfylles ved å benytte praksiselev fra en opplæringsordning i opprinnelseslandet. </w:t>
      </w:r>
    </w:p>
    <w:p w14:paraId="1587C40C" w14:textId="77777777" w:rsidR="00E16103" w:rsidRDefault="00E16103" w:rsidP="00E16103">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4E40BA67" w14:textId="1478BCC1" w:rsidR="00E16103" w:rsidRDefault="00E16103" w:rsidP="00A93DAE">
      <w:pPr>
        <w:pStyle w:val="Ingenmellomrom"/>
        <w:ind w:left="708"/>
        <w:rPr>
          <w:rFonts w:ascii="Arial" w:hAnsi="Arial" w:cs="Arial"/>
          <w:color w:val="000000"/>
          <w:sz w:val="16"/>
          <w:szCs w:val="16"/>
        </w:rPr>
      </w:pPr>
      <w:r>
        <w:rPr>
          <w:rFonts w:ascii="Arial" w:hAnsi="Arial" w:cs="Arial"/>
          <w:sz w:val="16"/>
          <w:szCs w:val="16"/>
        </w:rPr>
        <w:t>UE</w:t>
      </w:r>
      <w:r w:rsidRPr="000F100A">
        <w:rPr>
          <w:rFonts w:ascii="Arial" w:hAnsi="Arial" w:cs="Arial"/>
          <w:sz w:val="16"/>
          <w:szCs w:val="16"/>
        </w:rPr>
        <w:t xml:space="preserve"> skal ved oppstart, og på anmodning under gjennomføringen av kontraktsarbeidet, dokumentere hvordan kravene vil bli oppfylt. Ved kontraktavslutning skal det fremlegges oversikt over antall lærlingetimer. Timelister skal fremlegges på anmodning. I den grad manglende oppfyllelse av kravet til lærlingedeltakelse på kontrakten skyldes forhold som omfattes av unntaket i</w:t>
      </w:r>
    </w:p>
    <w:p w14:paraId="44EE846A" w14:textId="722A9B00" w:rsidR="0033208E" w:rsidRDefault="0033208E" w:rsidP="00A35D50">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Pr>
          <w:rFonts w:ascii="Arial" w:hAnsi="Arial" w:cs="Arial"/>
          <w:color w:val="000000"/>
          <w:sz w:val="16"/>
          <w:szCs w:val="16"/>
        </w:rPr>
        <w:tab/>
      </w:r>
      <w:r w:rsidR="003B6946">
        <w:rPr>
          <w:rFonts w:ascii="Arial" w:hAnsi="Arial" w:cs="Arial"/>
          <w:sz w:val="16"/>
          <w:szCs w:val="16"/>
        </w:rPr>
        <w:t>anskaffelsesloven § 5h femte ledd</w:t>
      </w:r>
      <w:r w:rsidR="00A35D50">
        <w:rPr>
          <w:rFonts w:ascii="Arial" w:hAnsi="Arial" w:cs="Arial"/>
          <w:sz w:val="16"/>
          <w:szCs w:val="16"/>
        </w:rPr>
        <w:t xml:space="preserve"> </w:t>
      </w:r>
      <w:r w:rsidR="00383ED5" w:rsidRPr="000F100A">
        <w:rPr>
          <w:rFonts w:ascii="Arial" w:hAnsi="Arial" w:cs="Arial"/>
          <w:sz w:val="16"/>
          <w:szCs w:val="16"/>
        </w:rPr>
        <w:t>skal kravet helt eller delvis anses oppfylt.</w:t>
      </w:r>
      <w:r w:rsidR="003B6946">
        <w:rPr>
          <w:rFonts w:ascii="Arial" w:hAnsi="Arial" w:cs="Arial"/>
          <w:sz w:val="16"/>
          <w:szCs w:val="16"/>
        </w:rPr>
        <w:t xml:space="preserve">              </w:t>
      </w:r>
      <w:r w:rsidRPr="000F100A">
        <w:rPr>
          <w:rFonts w:ascii="Arial" w:hAnsi="Arial" w:cs="Arial"/>
          <w:sz w:val="16"/>
          <w:szCs w:val="16"/>
        </w:rPr>
        <w:t xml:space="preserve"> </w:t>
      </w:r>
    </w:p>
    <w:p w14:paraId="0D5AAC3B" w14:textId="77777777" w:rsidR="0033208E" w:rsidRDefault="0033208E" w:rsidP="0033208E">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6A8DFF1D" w14:textId="2DBE48B3" w:rsidR="0033208E" w:rsidRPr="004C7C6F" w:rsidRDefault="0033208E" w:rsidP="0033208E">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4C7C6F">
        <w:rPr>
          <w:rFonts w:ascii="Arial" w:hAnsi="Arial" w:cs="Arial"/>
          <w:sz w:val="16"/>
          <w:szCs w:val="16"/>
        </w:rPr>
        <w:t>Dersom UE mener at vilkårene for unntak fra lærlingekrav i forskrift om plikt til å stille krav om bruk av lærlinger i</w:t>
      </w:r>
      <w:r w:rsidR="003B6946">
        <w:rPr>
          <w:rFonts w:ascii="Arial" w:hAnsi="Arial" w:cs="Arial"/>
          <w:sz w:val="16"/>
          <w:szCs w:val="16"/>
        </w:rPr>
        <w:t xml:space="preserve"> anskaffelsesloven § 5h femte ledd</w:t>
      </w:r>
      <w:r w:rsidRPr="004C7C6F">
        <w:rPr>
          <w:rFonts w:ascii="Arial" w:hAnsi="Arial" w:cs="Arial"/>
          <w:sz w:val="16"/>
          <w:szCs w:val="16"/>
        </w:rPr>
        <w:t xml:space="preserve">er oppfylt, må UE dokumentere dette uten ugrunnet opphold. </w:t>
      </w:r>
    </w:p>
    <w:p w14:paraId="6480F7C4" w14:textId="77777777" w:rsidR="0033208E" w:rsidRDefault="0033208E" w:rsidP="0033208E">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42ADFA30" w14:textId="77777777" w:rsidR="0033208E" w:rsidRDefault="0033208E" w:rsidP="0033208E">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Pr>
          <w:rFonts w:ascii="Arial" w:hAnsi="Arial" w:cs="Arial"/>
          <w:sz w:val="16"/>
          <w:szCs w:val="16"/>
        </w:rPr>
        <w:t>E</w:t>
      </w:r>
      <w:r w:rsidRPr="00C61EF2">
        <w:rPr>
          <w:rFonts w:ascii="Arial" w:hAnsi="Arial" w:cs="Arial"/>
          <w:sz w:val="16"/>
          <w:szCs w:val="16"/>
        </w:rPr>
        <w:t xml:space="preserve"> kan heve kontrakten dersom det foreligger vesentlig mislighold eller det er klart at vesentlig mislighold vil inntre. Før heving kan iverksettes, skal </w:t>
      </w:r>
      <w:r>
        <w:rPr>
          <w:rFonts w:ascii="Arial" w:hAnsi="Arial" w:cs="Arial"/>
          <w:sz w:val="16"/>
          <w:szCs w:val="16"/>
        </w:rPr>
        <w:t xml:space="preserve">E </w:t>
      </w:r>
      <w:r w:rsidRPr="00C61EF2">
        <w:rPr>
          <w:rFonts w:ascii="Arial" w:hAnsi="Arial" w:cs="Arial"/>
          <w:sz w:val="16"/>
          <w:szCs w:val="16"/>
        </w:rPr>
        <w:t xml:space="preserve">skriftlig ha gitt </w:t>
      </w:r>
      <w:r>
        <w:rPr>
          <w:rFonts w:ascii="Arial" w:hAnsi="Arial" w:cs="Arial"/>
          <w:sz w:val="16"/>
          <w:szCs w:val="16"/>
        </w:rPr>
        <w:t>UE</w:t>
      </w:r>
      <w:r w:rsidRPr="00C61EF2">
        <w:rPr>
          <w:rFonts w:ascii="Arial" w:hAnsi="Arial" w:cs="Arial"/>
          <w:sz w:val="16"/>
          <w:szCs w:val="16"/>
        </w:rPr>
        <w:t xml:space="preserve"> en rimelig frist til å rette forholdet, med varsel om heving om så ikke skjer.</w:t>
      </w:r>
    </w:p>
    <w:p w14:paraId="7EEB9A54" w14:textId="2763D111" w:rsidR="0033208E" w:rsidRPr="0082602F" w:rsidRDefault="0033208E" w:rsidP="00E16103">
      <w:pPr>
        <w:pStyle w:val="Ingenmellomrom"/>
        <w:rPr>
          <w:rFonts w:ascii="Arial" w:hAnsi="Arial" w:cs="Arial"/>
          <w:color w:val="000000"/>
          <w:sz w:val="16"/>
          <w:szCs w:val="16"/>
        </w:rPr>
      </w:pPr>
    </w:p>
    <w:p w14:paraId="573E9EA4" w14:textId="77777777" w:rsidR="00235F2A" w:rsidRPr="0082602F" w:rsidRDefault="00235F2A" w:rsidP="00235F2A">
      <w:pPr>
        <w:overflowPunct w:val="0"/>
        <w:autoSpaceDE w:val="0"/>
        <w:autoSpaceDN w:val="0"/>
        <w:adjustRightInd w:val="0"/>
        <w:ind w:left="705"/>
        <w:rPr>
          <w:rFonts w:ascii="Arial" w:hAnsi="Arial" w:cs="Arial"/>
          <w:color w:val="000000"/>
          <w:sz w:val="16"/>
          <w:szCs w:val="16"/>
        </w:rPr>
      </w:pPr>
    </w:p>
    <w:p w14:paraId="24C36CE3" w14:textId="4AD5D98D" w:rsidR="00A93DAE" w:rsidRPr="0061793B" w:rsidRDefault="0061793B" w:rsidP="0061793B">
      <w:pPr>
        <w:tabs>
          <w:tab w:val="left" w:pos="709"/>
        </w:tabs>
        <w:overflowPunct w:val="0"/>
        <w:autoSpaceDE w:val="0"/>
        <w:autoSpaceDN w:val="0"/>
        <w:adjustRightInd w:val="0"/>
        <w:rPr>
          <w:rFonts w:ascii="Arial" w:hAnsi="Arial" w:cs="Arial"/>
          <w:sz w:val="16"/>
          <w:szCs w:val="16"/>
        </w:rPr>
      </w:pPr>
      <w:r>
        <w:rPr>
          <w:rFonts w:ascii="Arial" w:hAnsi="Arial" w:cs="Arial"/>
          <w:b/>
          <w:sz w:val="16"/>
          <w:szCs w:val="16"/>
        </w:rPr>
        <w:t>5</w:t>
      </w:r>
      <w:r>
        <w:rPr>
          <w:rFonts w:ascii="Arial" w:hAnsi="Arial" w:cs="Arial"/>
          <w:b/>
          <w:sz w:val="16"/>
          <w:szCs w:val="16"/>
        </w:rPr>
        <w:tab/>
      </w:r>
      <w:r w:rsidR="00B31954" w:rsidRPr="0061793B">
        <w:rPr>
          <w:rFonts w:ascii="Arial" w:hAnsi="Arial" w:cs="Arial"/>
          <w:b/>
          <w:sz w:val="16"/>
          <w:szCs w:val="16"/>
        </w:rPr>
        <w:t xml:space="preserve">Rapporteringsplikt til </w:t>
      </w:r>
      <w:r w:rsidR="000A6175" w:rsidRPr="0061793B">
        <w:rPr>
          <w:rFonts w:ascii="Arial" w:hAnsi="Arial" w:cs="Arial"/>
          <w:b/>
          <w:sz w:val="16"/>
          <w:szCs w:val="16"/>
        </w:rPr>
        <w:t xml:space="preserve">Oppdrags- og </w:t>
      </w:r>
    </w:p>
    <w:p w14:paraId="4CCE9AC3" w14:textId="34DF7B41" w:rsidR="00A93DAE" w:rsidRPr="00C56165" w:rsidRDefault="00A93DAE" w:rsidP="00C56165">
      <w:pPr>
        <w:pStyle w:val="Listeavsnitt"/>
        <w:tabs>
          <w:tab w:val="left" w:pos="709"/>
        </w:tabs>
        <w:overflowPunct w:val="0"/>
        <w:autoSpaceDE w:val="0"/>
        <w:autoSpaceDN w:val="0"/>
        <w:adjustRightInd w:val="0"/>
        <w:ind w:left="360"/>
        <w:rPr>
          <w:rFonts w:ascii="Arial" w:hAnsi="Arial" w:cs="Arial"/>
          <w:b/>
          <w:sz w:val="16"/>
          <w:szCs w:val="16"/>
        </w:rPr>
      </w:pPr>
      <w:r>
        <w:rPr>
          <w:rFonts w:ascii="Arial" w:hAnsi="Arial" w:cs="Arial"/>
          <w:b/>
          <w:sz w:val="16"/>
          <w:szCs w:val="16"/>
        </w:rPr>
        <w:t xml:space="preserve">        </w:t>
      </w:r>
      <w:r w:rsidR="000A6175" w:rsidRPr="00A93DAE">
        <w:rPr>
          <w:rFonts w:ascii="Arial" w:hAnsi="Arial" w:cs="Arial"/>
          <w:b/>
          <w:sz w:val="16"/>
          <w:szCs w:val="16"/>
        </w:rPr>
        <w:t>arbeidsforholdsregisteret (OAR)</w:t>
      </w:r>
    </w:p>
    <w:p w14:paraId="34BA0E22" w14:textId="295F6C68" w:rsidR="000A6175" w:rsidRPr="000A6175" w:rsidRDefault="000A6175" w:rsidP="000A6175">
      <w:pPr>
        <w:tabs>
          <w:tab w:val="left" w:pos="709"/>
        </w:tabs>
        <w:overflowPunct w:val="0"/>
        <w:autoSpaceDE w:val="0"/>
        <w:autoSpaceDN w:val="0"/>
        <w:adjustRightInd w:val="0"/>
        <w:ind w:left="708"/>
        <w:rPr>
          <w:rFonts w:ascii="Arial" w:hAnsi="Arial" w:cs="Arial"/>
          <w:bCs/>
          <w:sz w:val="16"/>
          <w:szCs w:val="16"/>
        </w:rPr>
      </w:pPr>
      <w:r w:rsidRPr="000A6175">
        <w:rPr>
          <w:rFonts w:ascii="Arial" w:hAnsi="Arial" w:cs="Arial"/>
          <w:bCs/>
          <w:sz w:val="16"/>
          <w:szCs w:val="16"/>
        </w:rPr>
        <w:t>Kontrakt gitt til utenlandsk leverandør eller underleverandør, og alle arbeidstakere på slik kontrakt, skal rapporteres til Skatteetaten i henhold til lov om skatteforvaltning § 7-6.</w:t>
      </w:r>
    </w:p>
    <w:p w14:paraId="2456ECA6" w14:textId="77777777" w:rsidR="000A6175" w:rsidRDefault="000A6175" w:rsidP="000A6175">
      <w:pPr>
        <w:tabs>
          <w:tab w:val="left" w:pos="709"/>
        </w:tabs>
        <w:overflowPunct w:val="0"/>
        <w:autoSpaceDE w:val="0"/>
        <w:autoSpaceDN w:val="0"/>
        <w:adjustRightInd w:val="0"/>
        <w:ind w:left="708"/>
        <w:rPr>
          <w:rFonts w:ascii="Arial" w:hAnsi="Arial" w:cs="Arial"/>
          <w:sz w:val="16"/>
          <w:szCs w:val="16"/>
        </w:rPr>
      </w:pPr>
    </w:p>
    <w:p w14:paraId="253D2451" w14:textId="4E68C4E9" w:rsidR="00D05B72" w:rsidRDefault="00D05B72" w:rsidP="000A6175">
      <w:pPr>
        <w:tabs>
          <w:tab w:val="left" w:pos="709"/>
        </w:tabs>
        <w:overflowPunct w:val="0"/>
        <w:autoSpaceDE w:val="0"/>
        <w:autoSpaceDN w:val="0"/>
        <w:adjustRightInd w:val="0"/>
        <w:ind w:left="708"/>
        <w:rPr>
          <w:rFonts w:ascii="Arial" w:hAnsi="Arial" w:cs="Arial"/>
          <w:sz w:val="16"/>
          <w:szCs w:val="16"/>
        </w:rPr>
      </w:pPr>
      <w:r w:rsidRPr="000A6175">
        <w:rPr>
          <w:rFonts w:ascii="Arial" w:hAnsi="Arial" w:cs="Arial"/>
          <w:sz w:val="16"/>
          <w:szCs w:val="16"/>
        </w:rPr>
        <w:t xml:space="preserve">UE er ansvarlig for at slik rapportering skjer. UE skal uten ugrunnet opphold dokumentere at rapporteringsplikten er oppfylt ved kopi av innmeldingsskjema eller kvittering fra </w:t>
      </w:r>
      <w:proofErr w:type="spellStart"/>
      <w:r w:rsidRPr="000A6175">
        <w:rPr>
          <w:rFonts w:ascii="Arial" w:hAnsi="Arial" w:cs="Arial"/>
          <w:sz w:val="16"/>
          <w:szCs w:val="16"/>
        </w:rPr>
        <w:t>Altinn</w:t>
      </w:r>
      <w:proofErr w:type="spellEnd"/>
      <w:r w:rsidRPr="000A6175">
        <w:rPr>
          <w:rFonts w:ascii="Arial" w:hAnsi="Arial" w:cs="Arial"/>
          <w:sz w:val="16"/>
          <w:szCs w:val="16"/>
        </w:rPr>
        <w:t xml:space="preserve">. </w:t>
      </w:r>
    </w:p>
    <w:p w14:paraId="549FD782" w14:textId="77777777" w:rsidR="000A6175" w:rsidRDefault="000A6175" w:rsidP="000A6175">
      <w:pPr>
        <w:tabs>
          <w:tab w:val="left" w:pos="709"/>
        </w:tabs>
        <w:overflowPunct w:val="0"/>
        <w:autoSpaceDE w:val="0"/>
        <w:autoSpaceDN w:val="0"/>
        <w:adjustRightInd w:val="0"/>
        <w:ind w:left="708"/>
        <w:rPr>
          <w:rFonts w:ascii="Arial" w:hAnsi="Arial" w:cs="Arial"/>
          <w:sz w:val="16"/>
          <w:szCs w:val="16"/>
        </w:rPr>
      </w:pPr>
    </w:p>
    <w:p w14:paraId="3B3544A6" w14:textId="43501F38" w:rsidR="00A93DAE" w:rsidRPr="0033208E" w:rsidRDefault="000A6175" w:rsidP="0033208E">
      <w:pPr>
        <w:tabs>
          <w:tab w:val="left" w:pos="709"/>
        </w:tabs>
        <w:overflowPunct w:val="0"/>
        <w:autoSpaceDE w:val="0"/>
        <w:autoSpaceDN w:val="0"/>
        <w:adjustRightInd w:val="0"/>
        <w:ind w:left="708"/>
        <w:rPr>
          <w:rFonts w:ascii="Arial" w:hAnsi="Arial" w:cs="Arial"/>
          <w:sz w:val="16"/>
          <w:szCs w:val="16"/>
        </w:rPr>
      </w:pPr>
      <w:r w:rsidRPr="000A6175">
        <w:rPr>
          <w:rFonts w:ascii="Arial" w:hAnsi="Arial" w:cs="Arial"/>
          <w:sz w:val="16"/>
          <w:szCs w:val="16"/>
        </w:rPr>
        <w:t xml:space="preserve">Eventuelt ansvar for overtredelsesgebyr eller tvangsmulkt som følge av at </w:t>
      </w:r>
      <w:r>
        <w:rPr>
          <w:rFonts w:ascii="Arial" w:hAnsi="Arial" w:cs="Arial"/>
          <w:sz w:val="16"/>
          <w:szCs w:val="16"/>
        </w:rPr>
        <w:t>UE</w:t>
      </w:r>
      <w:r w:rsidRPr="000A6175">
        <w:rPr>
          <w:rFonts w:ascii="Arial" w:hAnsi="Arial" w:cs="Arial"/>
          <w:sz w:val="16"/>
          <w:szCs w:val="16"/>
        </w:rPr>
        <w:t xml:space="preserve"> ikke har overholdt sine forpliktelser etter dette punktet er </w:t>
      </w:r>
      <w:r>
        <w:rPr>
          <w:rFonts w:ascii="Arial" w:hAnsi="Arial" w:cs="Arial"/>
          <w:sz w:val="16"/>
          <w:szCs w:val="16"/>
        </w:rPr>
        <w:t>UE</w:t>
      </w:r>
      <w:r w:rsidRPr="000A6175">
        <w:rPr>
          <w:rFonts w:ascii="Arial" w:hAnsi="Arial" w:cs="Arial"/>
          <w:sz w:val="16"/>
          <w:szCs w:val="16"/>
        </w:rPr>
        <w:t xml:space="preserve">s ansvar og skal betales av ham. </w:t>
      </w:r>
    </w:p>
    <w:p w14:paraId="5A58D343" w14:textId="77777777" w:rsidR="00A93DAE" w:rsidRDefault="00A93DAE" w:rsidP="00E16103">
      <w:pPr>
        <w:tabs>
          <w:tab w:val="left" w:pos="709"/>
        </w:tabs>
        <w:overflowPunct w:val="0"/>
        <w:autoSpaceDE w:val="0"/>
        <w:autoSpaceDN w:val="0"/>
        <w:adjustRightInd w:val="0"/>
        <w:rPr>
          <w:rFonts w:ascii="Arial" w:hAnsi="Arial" w:cs="Arial"/>
          <w:b/>
          <w:color w:val="000000"/>
          <w:sz w:val="16"/>
          <w:szCs w:val="16"/>
        </w:rPr>
      </w:pPr>
    </w:p>
    <w:p w14:paraId="55A6D594" w14:textId="44727398" w:rsidR="00A93DAE" w:rsidRPr="00C56165" w:rsidRDefault="00A93DAE" w:rsidP="00C56165">
      <w:pPr>
        <w:pStyle w:val="Listeavsnitt"/>
        <w:numPr>
          <w:ilvl w:val="0"/>
          <w:numId w:val="4"/>
        </w:numPr>
        <w:jc w:val="both"/>
        <w:rPr>
          <w:rFonts w:ascii="Arial" w:hAnsi="Arial" w:cs="Arial"/>
          <w:b/>
          <w:bCs/>
          <w:sz w:val="16"/>
          <w:szCs w:val="16"/>
        </w:rPr>
      </w:pPr>
      <w:r w:rsidRPr="0061793B">
        <w:rPr>
          <w:rFonts w:ascii="Arial" w:eastAsiaTheme="majorEastAsia" w:hAnsi="Arial" w:cs="Arial"/>
          <w:b/>
          <w:sz w:val="16"/>
          <w:szCs w:val="16"/>
        </w:rPr>
        <w:t>Internkontroll. Sikkerhet, helse og arbeidsmiljø (SHA)</w:t>
      </w:r>
      <w:r w:rsidRPr="0061793B">
        <w:rPr>
          <w:rFonts w:ascii="Arial" w:hAnsi="Arial" w:cs="Arial"/>
          <w:b/>
          <w:bCs/>
          <w:sz w:val="16"/>
          <w:szCs w:val="16"/>
        </w:rPr>
        <w:t xml:space="preserve"> </w:t>
      </w:r>
    </w:p>
    <w:p w14:paraId="06D6FFBA" w14:textId="3E0EB79D" w:rsidR="00A93DAE" w:rsidRDefault="00A93DAE" w:rsidP="00A93DAE">
      <w:pPr>
        <w:ind w:left="708"/>
        <w:rPr>
          <w:rFonts w:ascii="Arial" w:hAnsi="Arial" w:cs="Arial"/>
          <w:sz w:val="16"/>
          <w:szCs w:val="16"/>
        </w:rPr>
      </w:pPr>
      <w:r w:rsidRPr="00B8193E">
        <w:rPr>
          <w:rFonts w:ascii="Arial" w:hAnsi="Arial" w:cs="Arial"/>
          <w:sz w:val="16"/>
          <w:szCs w:val="16"/>
        </w:rPr>
        <w:lastRenderedPageBreak/>
        <w:t>UE skal følge den til enhver tid gjeldende arbeidsmiljølov med tilhørende forskrifter,</w:t>
      </w:r>
      <w:r>
        <w:rPr>
          <w:rFonts w:ascii="Arial" w:hAnsi="Arial" w:cs="Arial"/>
          <w:sz w:val="16"/>
          <w:szCs w:val="16"/>
        </w:rPr>
        <w:t xml:space="preserve"> byggherrens SHA-plan og byggherrens eller koordinators anvisninger. UE plikter å ha et internkontrollsystem iht. forskrift om systematisk helse-miljø og sikkerhetsarbeid i virksomheter. Relevante deler av byggherrens SHA-plan skal innarbeides i, og følges opp gjennom, UEs internkontroll. Innarbeidingen skal skje slik at SHA-planens bestemmelser kan identifiseres.</w:t>
      </w:r>
    </w:p>
    <w:p w14:paraId="011D32FA" w14:textId="77777777" w:rsidR="00A93DAE" w:rsidRDefault="00A93DAE" w:rsidP="00A93DAE">
      <w:pPr>
        <w:ind w:left="708"/>
        <w:rPr>
          <w:rFonts w:ascii="Arial" w:hAnsi="Arial" w:cs="Arial"/>
          <w:sz w:val="16"/>
          <w:szCs w:val="16"/>
        </w:rPr>
      </w:pPr>
    </w:p>
    <w:p w14:paraId="58396155" w14:textId="77777777" w:rsidR="00A93DAE" w:rsidRPr="003774CC" w:rsidRDefault="00A93DAE" w:rsidP="00A93DAE">
      <w:pPr>
        <w:ind w:left="708"/>
        <w:rPr>
          <w:rFonts w:ascii="Arial" w:hAnsi="Arial" w:cs="Arial"/>
          <w:sz w:val="16"/>
          <w:szCs w:val="16"/>
        </w:rPr>
      </w:pPr>
      <w:r w:rsidRPr="003774CC">
        <w:rPr>
          <w:rFonts w:ascii="Arial" w:hAnsi="Arial" w:cs="Arial"/>
          <w:sz w:val="16"/>
          <w:szCs w:val="16"/>
        </w:rPr>
        <w:t xml:space="preserve">Med mindre annet er avtalt, skal all kommunikasjon mellom nøkkelpersoner i prosjektet foregå på norsk. </w:t>
      </w:r>
      <w:r>
        <w:rPr>
          <w:rFonts w:ascii="Arial" w:hAnsi="Arial" w:cs="Arial"/>
          <w:sz w:val="16"/>
          <w:szCs w:val="16"/>
        </w:rPr>
        <w:t>UE</w:t>
      </w:r>
      <w:r w:rsidRPr="003774CC">
        <w:rPr>
          <w:rFonts w:ascii="Arial" w:hAnsi="Arial" w:cs="Arial"/>
          <w:sz w:val="16"/>
          <w:szCs w:val="16"/>
        </w:rPr>
        <w:t xml:space="preserve"> skal sørge for at arbeidstakerne han og eventuelle </w:t>
      </w:r>
      <w:r>
        <w:rPr>
          <w:rFonts w:ascii="Arial" w:hAnsi="Arial" w:cs="Arial"/>
          <w:sz w:val="16"/>
          <w:szCs w:val="16"/>
        </w:rPr>
        <w:t>underleverandører</w:t>
      </w:r>
      <w:r w:rsidRPr="003774CC">
        <w:rPr>
          <w:rFonts w:ascii="Arial" w:hAnsi="Arial" w:cs="Arial"/>
          <w:sz w:val="16"/>
          <w:szCs w:val="16"/>
        </w:rPr>
        <w:t xml:space="preserve"> benytter kan kommunisere på en slik måte at manglende kommunikasjon ikke utgjør en sikkerhetsrisiko. For å unngå at det skjer ulykker fordi ikke alle forstår informasjonen som blir gitt, gjelder følgende:</w:t>
      </w:r>
    </w:p>
    <w:p w14:paraId="2C57E2C8" w14:textId="77777777" w:rsidR="00A93DAE" w:rsidRPr="003774CC" w:rsidRDefault="00A93DAE" w:rsidP="00A93DAE">
      <w:pPr>
        <w:ind w:left="708"/>
        <w:jc w:val="both"/>
        <w:rPr>
          <w:rFonts w:ascii="Arial" w:hAnsi="Arial" w:cs="Arial"/>
          <w:sz w:val="16"/>
          <w:szCs w:val="16"/>
        </w:rPr>
      </w:pPr>
    </w:p>
    <w:p w14:paraId="42A3DCFC" w14:textId="77777777" w:rsidR="00A93DAE" w:rsidRPr="003774CC" w:rsidRDefault="00A93DAE" w:rsidP="00A93DAE">
      <w:pPr>
        <w:ind w:left="1134" w:hanging="425"/>
        <w:jc w:val="both"/>
        <w:rPr>
          <w:rFonts w:ascii="Arial" w:hAnsi="Arial" w:cs="Arial"/>
          <w:sz w:val="16"/>
          <w:szCs w:val="16"/>
        </w:rPr>
      </w:pPr>
      <w:r>
        <w:rPr>
          <w:rFonts w:ascii="Arial" w:hAnsi="Arial" w:cs="Arial"/>
          <w:sz w:val="16"/>
          <w:szCs w:val="16"/>
        </w:rPr>
        <w:t xml:space="preserve">•   </w:t>
      </w:r>
      <w:r w:rsidRPr="003774CC">
        <w:rPr>
          <w:rFonts w:ascii="Arial" w:hAnsi="Arial" w:cs="Arial"/>
          <w:sz w:val="16"/>
          <w:szCs w:val="16"/>
        </w:rPr>
        <w:t>Minst én av det utførende pe</w:t>
      </w:r>
      <w:r>
        <w:rPr>
          <w:rFonts w:ascii="Arial" w:hAnsi="Arial" w:cs="Arial"/>
          <w:sz w:val="16"/>
          <w:szCs w:val="16"/>
        </w:rPr>
        <w:t xml:space="preserve">rsonell på ethvert </w:t>
      </w:r>
      <w:r w:rsidRPr="003774CC">
        <w:rPr>
          <w:rFonts w:ascii="Arial" w:hAnsi="Arial" w:cs="Arial"/>
          <w:sz w:val="16"/>
          <w:szCs w:val="16"/>
        </w:rPr>
        <w:t>arbeidslag skal kunne forstå og gjøre seg forstått på norsk eller engelsk. Dersom flere utfører oppdrag sammen, skal vedkommende i tillegg forstå og gjøre seg forstått på et språk alle de andre på arbeidslaget forstår og kan gjøre seg forstått på.</w:t>
      </w:r>
    </w:p>
    <w:p w14:paraId="23619095" w14:textId="77777777" w:rsidR="00A93DAE" w:rsidRPr="003774CC" w:rsidRDefault="00A93DAE" w:rsidP="00A93DAE">
      <w:pPr>
        <w:ind w:left="708"/>
        <w:jc w:val="both"/>
        <w:rPr>
          <w:rFonts w:ascii="Arial" w:hAnsi="Arial" w:cs="Arial"/>
          <w:sz w:val="16"/>
          <w:szCs w:val="16"/>
        </w:rPr>
      </w:pPr>
    </w:p>
    <w:p w14:paraId="6A1C381B" w14:textId="19C67A72" w:rsidR="00A93DAE" w:rsidRPr="003774CC" w:rsidRDefault="00A93DAE" w:rsidP="00C56165">
      <w:pPr>
        <w:ind w:left="1134" w:hanging="426"/>
        <w:rPr>
          <w:rFonts w:ascii="Arial" w:hAnsi="Arial" w:cs="Arial"/>
          <w:sz w:val="16"/>
          <w:szCs w:val="16"/>
        </w:rPr>
      </w:pPr>
      <w:r w:rsidRPr="003774CC">
        <w:rPr>
          <w:rFonts w:ascii="Arial" w:hAnsi="Arial" w:cs="Arial"/>
          <w:sz w:val="16"/>
          <w:szCs w:val="16"/>
        </w:rPr>
        <w:t>•</w:t>
      </w:r>
      <w:r w:rsidRPr="003774CC">
        <w:rPr>
          <w:rFonts w:ascii="Arial" w:hAnsi="Arial" w:cs="Arial"/>
          <w:sz w:val="16"/>
          <w:szCs w:val="16"/>
        </w:rPr>
        <w:tab/>
        <w:t xml:space="preserve">Alle på byggeplassen skal forstå SHA-plan, </w:t>
      </w:r>
      <w:r>
        <w:rPr>
          <w:rFonts w:ascii="Arial" w:hAnsi="Arial" w:cs="Arial"/>
          <w:sz w:val="16"/>
          <w:szCs w:val="16"/>
        </w:rPr>
        <w:t xml:space="preserve">sikkerhetsopplæring, </w:t>
      </w:r>
      <w:r w:rsidRPr="003774CC">
        <w:rPr>
          <w:rFonts w:ascii="Arial" w:hAnsi="Arial" w:cs="Arial"/>
          <w:sz w:val="16"/>
          <w:szCs w:val="16"/>
        </w:rPr>
        <w:t>HMS-rutiner, vernepro</w:t>
      </w:r>
      <w:r>
        <w:rPr>
          <w:rFonts w:ascii="Arial" w:hAnsi="Arial" w:cs="Arial"/>
          <w:sz w:val="16"/>
          <w:szCs w:val="16"/>
        </w:rPr>
        <w:t xml:space="preserve">tokoller, sikkerhetsinstrukser, </w:t>
      </w:r>
      <w:r w:rsidRPr="003774CC">
        <w:rPr>
          <w:rFonts w:ascii="Arial" w:hAnsi="Arial" w:cs="Arial"/>
          <w:sz w:val="16"/>
          <w:szCs w:val="16"/>
        </w:rPr>
        <w:t xml:space="preserve">SJA, sikkerhetsdatablader, bruksanvisning for verktøy og arbeidsutstyr, varselskilter mv. Materialet skal foreligge på det språk vedkommende arbeidstaker bruker som morsmål, </w:t>
      </w:r>
      <w:proofErr w:type="gramStart"/>
      <w:r w:rsidRPr="003774CC">
        <w:rPr>
          <w:rFonts w:ascii="Arial" w:hAnsi="Arial" w:cs="Arial"/>
          <w:sz w:val="16"/>
          <w:szCs w:val="16"/>
        </w:rPr>
        <w:t>såfremt</w:t>
      </w:r>
      <w:proofErr w:type="gramEnd"/>
      <w:r w:rsidRPr="003774CC">
        <w:rPr>
          <w:rFonts w:ascii="Arial" w:hAnsi="Arial" w:cs="Arial"/>
          <w:sz w:val="16"/>
          <w:szCs w:val="16"/>
        </w:rPr>
        <w:t xml:space="preserve"> arbeidstakeren ikke forstår informasjonen fullt ut på norsk eller engelsk. </w:t>
      </w:r>
    </w:p>
    <w:p w14:paraId="636FF0D1" w14:textId="2AF6497F" w:rsidR="00A93DAE" w:rsidRDefault="00A93DAE" w:rsidP="00C56165">
      <w:pPr>
        <w:spacing w:before="240" w:after="60"/>
        <w:ind w:left="708"/>
        <w:rPr>
          <w:rFonts w:ascii="Arial" w:hAnsi="Arial" w:cs="Arial"/>
          <w:sz w:val="16"/>
          <w:szCs w:val="16"/>
        </w:rPr>
      </w:pPr>
      <w:r w:rsidRPr="00AD6BC6">
        <w:rPr>
          <w:rFonts w:ascii="Arial" w:hAnsi="Arial" w:cs="Arial"/>
          <w:sz w:val="16"/>
          <w:szCs w:val="16"/>
        </w:rPr>
        <w:t xml:space="preserve">Ved overhengende fare for liv eller helse, kan </w:t>
      </w:r>
      <w:r>
        <w:rPr>
          <w:rFonts w:ascii="Arial" w:hAnsi="Arial" w:cs="Arial"/>
          <w:sz w:val="16"/>
          <w:szCs w:val="16"/>
        </w:rPr>
        <w:t>E</w:t>
      </w:r>
      <w:r w:rsidRPr="00AD6BC6">
        <w:rPr>
          <w:rFonts w:ascii="Arial" w:hAnsi="Arial" w:cs="Arial"/>
          <w:sz w:val="16"/>
          <w:szCs w:val="16"/>
        </w:rPr>
        <w:t xml:space="preserve"> umiddelbart og uten forutgående varsel, stanse de aktiviteter som er knyttet til faresituasjonen. </w:t>
      </w:r>
    </w:p>
    <w:p w14:paraId="4F7D41F2" w14:textId="09863830" w:rsidR="00A93DAE" w:rsidRDefault="00A93DAE" w:rsidP="00C56165">
      <w:pPr>
        <w:spacing w:before="240" w:after="60"/>
        <w:ind w:left="708"/>
        <w:rPr>
          <w:rFonts w:ascii="Arial" w:hAnsi="Arial" w:cs="Arial"/>
          <w:sz w:val="16"/>
          <w:szCs w:val="16"/>
        </w:rPr>
      </w:pPr>
      <w:r w:rsidRPr="00AD6BC6">
        <w:rPr>
          <w:rFonts w:ascii="Arial" w:hAnsi="Arial" w:cs="Arial"/>
          <w:sz w:val="16"/>
          <w:szCs w:val="16"/>
        </w:rPr>
        <w:t xml:space="preserve">Ved andre mislighold skal </w:t>
      </w:r>
      <w:r>
        <w:rPr>
          <w:rFonts w:ascii="Arial" w:hAnsi="Arial" w:cs="Arial"/>
          <w:sz w:val="16"/>
          <w:szCs w:val="16"/>
        </w:rPr>
        <w:t>E</w:t>
      </w:r>
      <w:r w:rsidRPr="00AD6BC6">
        <w:rPr>
          <w:rFonts w:ascii="Arial" w:hAnsi="Arial" w:cs="Arial"/>
          <w:sz w:val="16"/>
          <w:szCs w:val="16"/>
        </w:rPr>
        <w:t xml:space="preserve"> før stansing kan iverksettes, skriftlig ha gitt leverandøren en rimelig frist til å rette forholdet, med varsel om stansing om så ikke skjer. </w:t>
      </w:r>
    </w:p>
    <w:p w14:paraId="6ADB53EB" w14:textId="3036DEA8" w:rsidR="00A93B2F" w:rsidRPr="0082602F" w:rsidRDefault="00A93DAE" w:rsidP="00C56165">
      <w:pPr>
        <w:spacing w:before="240" w:after="60"/>
        <w:ind w:left="708"/>
        <w:rPr>
          <w:rFonts w:ascii="Arial" w:hAnsi="Arial" w:cs="Arial"/>
          <w:sz w:val="16"/>
          <w:szCs w:val="16"/>
        </w:rPr>
      </w:pPr>
      <w:r>
        <w:rPr>
          <w:rFonts w:ascii="Arial" w:hAnsi="Arial" w:cs="Arial"/>
          <w:sz w:val="16"/>
          <w:szCs w:val="16"/>
        </w:rPr>
        <w:t>E</w:t>
      </w:r>
      <w:r w:rsidRPr="00AD6BC6">
        <w:rPr>
          <w:rFonts w:ascii="Arial" w:hAnsi="Arial" w:cs="Arial"/>
          <w:sz w:val="16"/>
          <w:szCs w:val="16"/>
        </w:rPr>
        <w:t xml:space="preserve"> kan heve kontrakten dersom det foreligger vesentlig mislighold eller det er klart at vesentlig mislighold vil inntre. Før heving kan iverksettes, skal </w:t>
      </w:r>
      <w:r>
        <w:rPr>
          <w:rFonts w:ascii="Arial" w:hAnsi="Arial" w:cs="Arial"/>
          <w:sz w:val="16"/>
          <w:szCs w:val="16"/>
        </w:rPr>
        <w:t>E</w:t>
      </w:r>
      <w:r w:rsidRPr="00AD6BC6">
        <w:rPr>
          <w:rFonts w:ascii="Arial" w:hAnsi="Arial" w:cs="Arial"/>
          <w:sz w:val="16"/>
          <w:szCs w:val="16"/>
        </w:rPr>
        <w:t xml:space="preserve"> skriftlig ha gitt </w:t>
      </w:r>
      <w:r>
        <w:rPr>
          <w:rFonts w:ascii="Arial" w:hAnsi="Arial" w:cs="Arial"/>
          <w:sz w:val="16"/>
          <w:szCs w:val="16"/>
        </w:rPr>
        <w:t>UE</w:t>
      </w:r>
      <w:r w:rsidRPr="00AD6BC6">
        <w:rPr>
          <w:rFonts w:ascii="Arial" w:hAnsi="Arial" w:cs="Arial"/>
          <w:sz w:val="16"/>
          <w:szCs w:val="16"/>
        </w:rPr>
        <w:t xml:space="preserve"> en rimelig frist til å rette forholdet, med varsel om heving om så ikke skjer. Der slikt mislighold består i stadige brudd på pliktene, kan </w:t>
      </w:r>
      <w:r>
        <w:rPr>
          <w:rFonts w:ascii="Arial" w:hAnsi="Arial" w:cs="Arial"/>
          <w:sz w:val="16"/>
          <w:szCs w:val="16"/>
        </w:rPr>
        <w:t>E</w:t>
      </w:r>
      <w:r w:rsidRPr="00AD6BC6">
        <w:rPr>
          <w:rFonts w:ascii="Arial" w:hAnsi="Arial" w:cs="Arial"/>
          <w:sz w:val="16"/>
          <w:szCs w:val="16"/>
        </w:rPr>
        <w:t xml:space="preserve"> heve selv om </w:t>
      </w:r>
      <w:r>
        <w:rPr>
          <w:rFonts w:ascii="Arial" w:hAnsi="Arial" w:cs="Arial"/>
          <w:sz w:val="16"/>
          <w:szCs w:val="16"/>
        </w:rPr>
        <w:t>UE</w:t>
      </w:r>
      <w:r w:rsidRPr="00AD6BC6">
        <w:rPr>
          <w:rFonts w:ascii="Arial" w:hAnsi="Arial" w:cs="Arial"/>
          <w:sz w:val="16"/>
          <w:szCs w:val="16"/>
        </w:rPr>
        <w:t xml:space="preserve"> retter forholdene. </w:t>
      </w:r>
      <w:r>
        <w:rPr>
          <w:rFonts w:ascii="Arial" w:hAnsi="Arial" w:cs="Arial"/>
          <w:sz w:val="16"/>
          <w:szCs w:val="16"/>
        </w:rPr>
        <w:t>E</w:t>
      </w:r>
      <w:r w:rsidRPr="00AD6BC6">
        <w:rPr>
          <w:rFonts w:ascii="Arial" w:hAnsi="Arial" w:cs="Arial"/>
          <w:sz w:val="16"/>
          <w:szCs w:val="16"/>
        </w:rPr>
        <w:t xml:space="preserve"> kan på samme måte kreve at </w:t>
      </w:r>
      <w:r>
        <w:rPr>
          <w:rFonts w:ascii="Arial" w:hAnsi="Arial" w:cs="Arial"/>
          <w:sz w:val="16"/>
          <w:szCs w:val="16"/>
        </w:rPr>
        <w:t>UE</w:t>
      </w:r>
      <w:r w:rsidRPr="00AD6BC6">
        <w:rPr>
          <w:rFonts w:ascii="Arial" w:hAnsi="Arial" w:cs="Arial"/>
          <w:sz w:val="16"/>
          <w:szCs w:val="16"/>
        </w:rPr>
        <w:t xml:space="preserve"> skifter ut underleverandører. Dette skal skje uten omkostninger for </w:t>
      </w:r>
      <w:r>
        <w:rPr>
          <w:rFonts w:ascii="Arial" w:hAnsi="Arial" w:cs="Arial"/>
          <w:sz w:val="16"/>
          <w:szCs w:val="16"/>
        </w:rPr>
        <w:t>E</w:t>
      </w:r>
      <w:r w:rsidRPr="00AD6BC6">
        <w:rPr>
          <w:rFonts w:ascii="Arial" w:hAnsi="Arial" w:cs="Arial"/>
          <w:sz w:val="16"/>
          <w:szCs w:val="16"/>
        </w:rPr>
        <w:t>.</w:t>
      </w:r>
    </w:p>
    <w:p w14:paraId="69B6F0FF" w14:textId="482E95B4" w:rsidR="00A93DAE" w:rsidRDefault="0061793B" w:rsidP="00C56165">
      <w:pPr>
        <w:pStyle w:val="Brdtekst"/>
        <w:tabs>
          <w:tab w:val="clear" w:pos="4536"/>
          <w:tab w:val="left" w:pos="709"/>
        </w:tabs>
        <w:rPr>
          <w:rFonts w:ascii="Arial" w:hAnsi="Arial" w:cs="Arial"/>
          <w:sz w:val="16"/>
          <w:szCs w:val="16"/>
        </w:rPr>
      </w:pPr>
      <w:r>
        <w:rPr>
          <w:rFonts w:ascii="Arial" w:hAnsi="Arial" w:cs="Arial"/>
          <w:sz w:val="16"/>
          <w:szCs w:val="16"/>
        </w:rPr>
        <w:t>7</w:t>
      </w:r>
      <w:r w:rsidR="00A93DAE">
        <w:rPr>
          <w:rFonts w:ascii="Arial" w:hAnsi="Arial" w:cs="Arial"/>
          <w:sz w:val="16"/>
          <w:szCs w:val="16"/>
        </w:rPr>
        <w:t xml:space="preserve"> </w:t>
      </w:r>
      <w:r>
        <w:rPr>
          <w:rFonts w:ascii="Arial" w:hAnsi="Arial" w:cs="Arial"/>
          <w:sz w:val="16"/>
          <w:szCs w:val="16"/>
        </w:rPr>
        <w:t xml:space="preserve">      </w:t>
      </w:r>
      <w:r w:rsidR="00A93DAE">
        <w:rPr>
          <w:rFonts w:ascii="Arial" w:hAnsi="Arial" w:cs="Arial"/>
          <w:sz w:val="16"/>
          <w:szCs w:val="16"/>
        </w:rPr>
        <w:t xml:space="preserve">       </w:t>
      </w:r>
      <w:r w:rsidR="00521604">
        <w:rPr>
          <w:rFonts w:ascii="Arial" w:hAnsi="Arial" w:cs="Arial"/>
          <w:sz w:val="16"/>
          <w:szCs w:val="16"/>
        </w:rPr>
        <w:t xml:space="preserve">Krav til </w:t>
      </w:r>
      <w:r w:rsidR="00374803">
        <w:rPr>
          <w:rFonts w:ascii="Arial" w:hAnsi="Arial" w:cs="Arial"/>
          <w:sz w:val="16"/>
          <w:szCs w:val="16"/>
        </w:rPr>
        <w:t>l</w:t>
      </w:r>
      <w:r w:rsidR="00FE2048" w:rsidRPr="0082602F">
        <w:rPr>
          <w:rFonts w:ascii="Arial" w:hAnsi="Arial" w:cs="Arial"/>
          <w:sz w:val="16"/>
          <w:szCs w:val="16"/>
        </w:rPr>
        <w:t>ønns- og arbeidsvilkår</w:t>
      </w:r>
    </w:p>
    <w:p w14:paraId="29ADD065" w14:textId="4C0B5489" w:rsidR="009064CC" w:rsidRDefault="009064CC" w:rsidP="00D05B72">
      <w:pPr>
        <w:ind w:left="708"/>
        <w:rPr>
          <w:rFonts w:ascii="Arial" w:hAnsi="Arial" w:cs="Arial"/>
          <w:sz w:val="16"/>
          <w:szCs w:val="16"/>
        </w:rPr>
      </w:pPr>
      <w:r>
        <w:rPr>
          <w:rFonts w:ascii="Arial" w:hAnsi="Arial" w:cs="Arial"/>
          <w:sz w:val="16"/>
          <w:szCs w:val="16"/>
        </w:rPr>
        <w:t>UE</w:t>
      </w:r>
      <w:r w:rsidRPr="009064CC">
        <w:rPr>
          <w:rFonts w:ascii="Arial" w:hAnsi="Arial" w:cs="Arial"/>
          <w:sz w:val="16"/>
          <w:szCs w:val="16"/>
        </w:rPr>
        <w:t xml:space="preserve"> er ansvarlig for at egne ansatte og ansatte hos underleverandører (herunder innleide) som direkte medvirker på kontrakten, har lønns- og arbeidsvilkår i henhold til: </w:t>
      </w:r>
    </w:p>
    <w:p w14:paraId="55A84701" w14:textId="77777777" w:rsidR="009064CC" w:rsidRDefault="009064CC" w:rsidP="00D05B72">
      <w:pPr>
        <w:ind w:left="708"/>
        <w:rPr>
          <w:rFonts w:ascii="Arial" w:hAnsi="Arial" w:cs="Arial"/>
          <w:sz w:val="16"/>
          <w:szCs w:val="16"/>
        </w:rPr>
      </w:pPr>
    </w:p>
    <w:p w14:paraId="4568A43E" w14:textId="7A80719C" w:rsidR="00AD7929" w:rsidRPr="00AD7929" w:rsidRDefault="009064CC" w:rsidP="00AD7929">
      <w:pPr>
        <w:pStyle w:val="Listeavsnitt"/>
        <w:numPr>
          <w:ilvl w:val="0"/>
          <w:numId w:val="6"/>
        </w:numPr>
        <w:rPr>
          <w:rFonts w:ascii="Arial" w:hAnsi="Arial" w:cs="Arial"/>
          <w:sz w:val="16"/>
          <w:szCs w:val="16"/>
        </w:rPr>
      </w:pPr>
      <w:r w:rsidRPr="00AD7929">
        <w:rPr>
          <w:rFonts w:ascii="Arial" w:hAnsi="Arial" w:cs="Arial"/>
          <w:sz w:val="16"/>
          <w:szCs w:val="16"/>
        </w:rPr>
        <w:t xml:space="preserve">Forskrift om allmenngjort tariffavtale der denne kommer til anvendelse. </w:t>
      </w:r>
    </w:p>
    <w:p w14:paraId="55635EC0" w14:textId="7C0ACD08" w:rsidR="009064CC" w:rsidRPr="00AD7929" w:rsidRDefault="009064CC" w:rsidP="00AD7929">
      <w:pPr>
        <w:pStyle w:val="Listeavsnitt"/>
        <w:numPr>
          <w:ilvl w:val="0"/>
          <w:numId w:val="6"/>
        </w:numPr>
        <w:rPr>
          <w:rFonts w:ascii="Arial" w:hAnsi="Arial" w:cs="Arial"/>
          <w:sz w:val="16"/>
          <w:szCs w:val="16"/>
        </w:rPr>
      </w:pPr>
      <w:r w:rsidRPr="00AD7929">
        <w:rPr>
          <w:rFonts w:ascii="Arial" w:hAnsi="Arial" w:cs="Arial"/>
          <w:sz w:val="16"/>
          <w:szCs w:val="16"/>
        </w:rPr>
        <w:t xml:space="preserve">På områder som ikke er dekket av forskrift om allmenngjort tariffavtale, skal lønns- og arbeidsvilkårene være i henhold til landsomfattende tariffavtale for den aktuelle bransje. Med lønns- og arbeidsvilkår menes bestemmelser om minste arbeidstid, lønn, herunder overtidstillegg, skift- og turnustillegg og ulempetillegg, og dekning av utgifter </w:t>
      </w:r>
      <w:r w:rsidRPr="00AD7929">
        <w:rPr>
          <w:rFonts w:ascii="Arial" w:hAnsi="Arial" w:cs="Arial"/>
          <w:sz w:val="16"/>
          <w:szCs w:val="16"/>
        </w:rPr>
        <w:t xml:space="preserve">til reise, kost og losji, i den grad slike bestemmelser følger av tariffavtalen. </w:t>
      </w:r>
    </w:p>
    <w:p w14:paraId="31747820" w14:textId="77777777" w:rsidR="009064CC" w:rsidRDefault="009064CC" w:rsidP="009064CC">
      <w:pPr>
        <w:ind w:left="708"/>
        <w:rPr>
          <w:rFonts w:ascii="Arial" w:hAnsi="Arial" w:cs="Arial"/>
          <w:sz w:val="16"/>
          <w:szCs w:val="16"/>
        </w:rPr>
      </w:pPr>
    </w:p>
    <w:p w14:paraId="7FE95D76" w14:textId="77777777" w:rsidR="009064CC" w:rsidRDefault="009064CC" w:rsidP="009064CC">
      <w:pPr>
        <w:ind w:left="708"/>
        <w:rPr>
          <w:rFonts w:ascii="Arial" w:hAnsi="Arial" w:cs="Arial"/>
          <w:sz w:val="16"/>
          <w:szCs w:val="16"/>
        </w:rPr>
      </w:pPr>
      <w:r>
        <w:rPr>
          <w:rFonts w:ascii="Arial" w:hAnsi="Arial" w:cs="Arial"/>
          <w:sz w:val="16"/>
          <w:szCs w:val="16"/>
        </w:rPr>
        <w:t>UE</w:t>
      </w:r>
      <w:r w:rsidRPr="009064CC">
        <w:rPr>
          <w:rFonts w:ascii="Arial" w:hAnsi="Arial" w:cs="Arial"/>
          <w:sz w:val="16"/>
          <w:szCs w:val="16"/>
        </w:rPr>
        <w:t xml:space="preserve"> plikter på skriftlig forespørsel med en rimelig frist å dokumentere lønns- og arbeidsvilkårene for egne arbeidstakere og arbeidstakere hos eventuelle underleverandører (herunder innleide). Dette gjelder bare for arbeidstakere som direkte medvirker på kontrakten. Opplysningene skal dokumenteres ved blant annet kopi av arbeidsavtale, lønnsslipp, timelister og arbeidsgiverens bankutskrift. Dokumentasjonen skal være på personnivå og det skal fremgå hvem den gjelder. </w:t>
      </w:r>
    </w:p>
    <w:p w14:paraId="1F0F10E8" w14:textId="77777777" w:rsidR="009064CC" w:rsidRDefault="009064CC" w:rsidP="009064CC">
      <w:pPr>
        <w:ind w:left="708"/>
        <w:rPr>
          <w:rFonts w:ascii="Arial" w:hAnsi="Arial" w:cs="Arial"/>
          <w:sz w:val="16"/>
          <w:szCs w:val="16"/>
        </w:rPr>
      </w:pPr>
    </w:p>
    <w:p w14:paraId="48B8C921" w14:textId="65B32CCD" w:rsidR="009064CC" w:rsidRDefault="009064CC" w:rsidP="009064CC">
      <w:pPr>
        <w:ind w:left="708"/>
        <w:rPr>
          <w:rFonts w:ascii="Arial" w:hAnsi="Arial" w:cs="Arial"/>
          <w:sz w:val="16"/>
          <w:szCs w:val="16"/>
        </w:rPr>
      </w:pPr>
      <w:r w:rsidRPr="009064CC">
        <w:rPr>
          <w:rFonts w:ascii="Arial" w:hAnsi="Arial" w:cs="Arial"/>
          <w:sz w:val="16"/>
          <w:szCs w:val="16"/>
        </w:rPr>
        <w:t xml:space="preserve">Ved brudd på kravene til lønns- og arbeidsvilkår skal </w:t>
      </w:r>
      <w:r>
        <w:rPr>
          <w:rFonts w:ascii="Arial" w:hAnsi="Arial" w:cs="Arial"/>
          <w:sz w:val="16"/>
          <w:szCs w:val="16"/>
        </w:rPr>
        <w:t>UE</w:t>
      </w:r>
      <w:r w:rsidRPr="009064CC">
        <w:rPr>
          <w:rFonts w:ascii="Arial" w:hAnsi="Arial" w:cs="Arial"/>
          <w:sz w:val="16"/>
          <w:szCs w:val="16"/>
        </w:rPr>
        <w:t xml:space="preserve"> uten ugrunnet opphold rette forholdet. Der bruddet på lønns- og arbeidsvilkår har skjedd hos en underleverandør (herunder bemanningsselskaper), er rettingsplikten begrenset til krav som er fremmet skriftlig innen tre måneder etter lønnens forfallsdato, både for krav som følger av allmenngjort tariffavtale og landsomfattende tariffavtale. De vilkår og begrensninger som følger av lov om </w:t>
      </w:r>
      <w:proofErr w:type="spellStart"/>
      <w:r w:rsidRPr="009064CC">
        <w:rPr>
          <w:rFonts w:ascii="Arial" w:hAnsi="Arial" w:cs="Arial"/>
          <w:sz w:val="16"/>
          <w:szCs w:val="16"/>
        </w:rPr>
        <w:t>allmenngjøring</w:t>
      </w:r>
      <w:proofErr w:type="spellEnd"/>
      <w:r w:rsidRPr="009064CC">
        <w:rPr>
          <w:rFonts w:ascii="Arial" w:hAnsi="Arial" w:cs="Arial"/>
          <w:sz w:val="16"/>
          <w:szCs w:val="16"/>
        </w:rPr>
        <w:t xml:space="preserve"> av tariffavtaler </w:t>
      </w:r>
      <w:proofErr w:type="spellStart"/>
      <w:r w:rsidRPr="009064CC">
        <w:rPr>
          <w:rFonts w:ascii="Arial" w:hAnsi="Arial" w:cs="Arial"/>
          <w:sz w:val="16"/>
          <w:szCs w:val="16"/>
        </w:rPr>
        <w:t>m.v</w:t>
      </w:r>
      <w:proofErr w:type="spellEnd"/>
      <w:r w:rsidRPr="009064CC">
        <w:rPr>
          <w:rFonts w:ascii="Arial" w:hAnsi="Arial" w:cs="Arial"/>
          <w:sz w:val="16"/>
          <w:szCs w:val="16"/>
        </w:rPr>
        <w:t>. av 4. juni 1993 § 13 skal gjelde i begge disse tilfellene</w:t>
      </w:r>
      <w:r>
        <w:rPr>
          <w:rFonts w:ascii="Arial" w:hAnsi="Arial" w:cs="Arial"/>
          <w:sz w:val="16"/>
          <w:szCs w:val="16"/>
        </w:rPr>
        <w:t>.</w:t>
      </w:r>
    </w:p>
    <w:p w14:paraId="2B3F9A46" w14:textId="77777777" w:rsidR="009064CC" w:rsidRDefault="009064CC" w:rsidP="009064CC">
      <w:pPr>
        <w:ind w:left="708"/>
        <w:rPr>
          <w:rFonts w:ascii="Arial" w:hAnsi="Arial" w:cs="Arial"/>
          <w:sz w:val="16"/>
          <w:szCs w:val="16"/>
        </w:rPr>
      </w:pPr>
    </w:p>
    <w:p w14:paraId="09BA30FE" w14:textId="3CCB8E2D" w:rsidR="009064CC" w:rsidRDefault="009064CC" w:rsidP="009064CC">
      <w:pPr>
        <w:ind w:left="708"/>
        <w:rPr>
          <w:rFonts w:ascii="Arial" w:hAnsi="Arial" w:cs="Arial"/>
          <w:sz w:val="16"/>
          <w:szCs w:val="16"/>
        </w:rPr>
      </w:pPr>
      <w:r>
        <w:rPr>
          <w:rFonts w:ascii="Arial" w:hAnsi="Arial" w:cs="Arial"/>
          <w:sz w:val="16"/>
          <w:szCs w:val="16"/>
        </w:rPr>
        <w:t>E</w:t>
      </w:r>
      <w:r w:rsidRPr="009064CC">
        <w:rPr>
          <w:rFonts w:ascii="Arial" w:hAnsi="Arial" w:cs="Arial"/>
          <w:sz w:val="16"/>
          <w:szCs w:val="16"/>
        </w:rPr>
        <w:t xml:space="preserve"> kan holde tilbake et beløp tilsvarende ca. to ganger innsparingen for </w:t>
      </w:r>
      <w:r>
        <w:rPr>
          <w:rFonts w:ascii="Arial" w:hAnsi="Arial" w:cs="Arial"/>
          <w:sz w:val="16"/>
          <w:szCs w:val="16"/>
        </w:rPr>
        <w:t>arbeidsgiveren</w:t>
      </w:r>
      <w:r w:rsidRPr="009064CC">
        <w:rPr>
          <w:rFonts w:ascii="Arial" w:hAnsi="Arial" w:cs="Arial"/>
          <w:sz w:val="16"/>
          <w:szCs w:val="16"/>
        </w:rPr>
        <w:t xml:space="preserve"> dersom det foreligger mislighold av dokumentasjonsplikten eller mislighold av kravene til lønns- og arbeidsvilkår. Før tilbakeholdelse kan iverksettes, skal </w:t>
      </w:r>
      <w:r>
        <w:rPr>
          <w:rFonts w:ascii="Arial" w:hAnsi="Arial" w:cs="Arial"/>
          <w:sz w:val="16"/>
          <w:szCs w:val="16"/>
        </w:rPr>
        <w:t>E</w:t>
      </w:r>
      <w:r w:rsidRPr="009064CC">
        <w:rPr>
          <w:rFonts w:ascii="Arial" w:hAnsi="Arial" w:cs="Arial"/>
          <w:sz w:val="16"/>
          <w:szCs w:val="16"/>
        </w:rPr>
        <w:t xml:space="preserve"> skriftlig ha gitt </w:t>
      </w:r>
      <w:r w:rsidR="00276C7E">
        <w:rPr>
          <w:rFonts w:ascii="Arial" w:hAnsi="Arial" w:cs="Arial"/>
          <w:sz w:val="16"/>
          <w:szCs w:val="16"/>
        </w:rPr>
        <w:t>UE</w:t>
      </w:r>
      <w:r w:rsidRPr="009064CC">
        <w:rPr>
          <w:rFonts w:ascii="Arial" w:hAnsi="Arial" w:cs="Arial"/>
          <w:sz w:val="16"/>
          <w:szCs w:val="16"/>
        </w:rPr>
        <w:t xml:space="preserve"> en rimelig frist til å rette forholdet, med varsel om tilbakeholdelse om så ikke skjer. Dersom misligholdet ikke rettes innen fristen, avkortes vederlaget tilsvarende. </w:t>
      </w:r>
    </w:p>
    <w:p w14:paraId="6EB05878" w14:textId="77777777" w:rsidR="009064CC" w:rsidRDefault="009064CC" w:rsidP="009064CC">
      <w:pPr>
        <w:ind w:left="708"/>
        <w:rPr>
          <w:rFonts w:ascii="Arial" w:hAnsi="Arial" w:cs="Arial"/>
          <w:sz w:val="16"/>
          <w:szCs w:val="16"/>
        </w:rPr>
      </w:pPr>
    </w:p>
    <w:p w14:paraId="3701460D" w14:textId="3055695B" w:rsidR="009064CC" w:rsidRPr="009064CC" w:rsidRDefault="009064CC" w:rsidP="009064CC">
      <w:pPr>
        <w:ind w:left="708"/>
        <w:rPr>
          <w:rFonts w:ascii="Arial" w:hAnsi="Arial" w:cs="Arial"/>
          <w:sz w:val="16"/>
          <w:szCs w:val="16"/>
        </w:rPr>
      </w:pPr>
      <w:r>
        <w:rPr>
          <w:rFonts w:ascii="Arial" w:hAnsi="Arial" w:cs="Arial"/>
          <w:sz w:val="16"/>
          <w:szCs w:val="16"/>
        </w:rPr>
        <w:t>E</w:t>
      </w:r>
      <w:r w:rsidRPr="009064CC">
        <w:rPr>
          <w:rFonts w:ascii="Arial" w:hAnsi="Arial" w:cs="Arial"/>
          <w:sz w:val="16"/>
          <w:szCs w:val="16"/>
        </w:rPr>
        <w:t xml:space="preserve"> kan skriftlig heve kontrakten ved vesentlig mislighold av dokumentasjonsplikten eller av kravene til lønns- og arbeidsvilkår hos </w:t>
      </w:r>
      <w:r>
        <w:rPr>
          <w:rFonts w:ascii="Arial" w:hAnsi="Arial" w:cs="Arial"/>
          <w:sz w:val="16"/>
          <w:szCs w:val="16"/>
        </w:rPr>
        <w:t>UE</w:t>
      </w:r>
      <w:r w:rsidRPr="009064CC">
        <w:rPr>
          <w:rFonts w:ascii="Arial" w:hAnsi="Arial" w:cs="Arial"/>
          <w:sz w:val="16"/>
          <w:szCs w:val="16"/>
        </w:rPr>
        <w:t xml:space="preserve">, selv om </w:t>
      </w:r>
      <w:r>
        <w:rPr>
          <w:rFonts w:ascii="Arial" w:hAnsi="Arial" w:cs="Arial"/>
          <w:sz w:val="16"/>
          <w:szCs w:val="16"/>
        </w:rPr>
        <w:t>UE</w:t>
      </w:r>
      <w:r w:rsidRPr="009064CC">
        <w:rPr>
          <w:rFonts w:ascii="Arial" w:hAnsi="Arial" w:cs="Arial"/>
          <w:sz w:val="16"/>
          <w:szCs w:val="16"/>
        </w:rPr>
        <w:t xml:space="preserve"> retter forholdene. Dersom det vesentlige misligholdet har skjedd i underleverandørleddet (herunder bemanningsselskaper), kan </w:t>
      </w:r>
      <w:r>
        <w:rPr>
          <w:rFonts w:ascii="Arial" w:hAnsi="Arial" w:cs="Arial"/>
          <w:sz w:val="16"/>
          <w:szCs w:val="16"/>
        </w:rPr>
        <w:t>E</w:t>
      </w:r>
      <w:r w:rsidRPr="009064CC">
        <w:rPr>
          <w:rFonts w:ascii="Arial" w:hAnsi="Arial" w:cs="Arial"/>
          <w:sz w:val="16"/>
          <w:szCs w:val="16"/>
        </w:rPr>
        <w:t xml:space="preserve"> på samme måte kreve at </w:t>
      </w:r>
      <w:r w:rsidR="00155C7D">
        <w:rPr>
          <w:rFonts w:ascii="Arial" w:hAnsi="Arial" w:cs="Arial"/>
          <w:sz w:val="16"/>
          <w:szCs w:val="16"/>
        </w:rPr>
        <w:t>UE</w:t>
      </w:r>
      <w:r w:rsidRPr="009064CC">
        <w:rPr>
          <w:rFonts w:ascii="Arial" w:hAnsi="Arial" w:cs="Arial"/>
          <w:sz w:val="16"/>
          <w:szCs w:val="16"/>
        </w:rPr>
        <w:t xml:space="preserve"> skifter ut underleverandøren. Dette skal skje uten omkostninger for </w:t>
      </w:r>
      <w:r>
        <w:rPr>
          <w:rFonts w:ascii="Arial" w:hAnsi="Arial" w:cs="Arial"/>
          <w:sz w:val="16"/>
          <w:szCs w:val="16"/>
        </w:rPr>
        <w:t>E</w:t>
      </w:r>
      <w:r w:rsidRPr="009064CC">
        <w:rPr>
          <w:rFonts w:ascii="Arial" w:hAnsi="Arial" w:cs="Arial"/>
          <w:sz w:val="16"/>
          <w:szCs w:val="16"/>
        </w:rPr>
        <w:t>.</w:t>
      </w:r>
    </w:p>
    <w:p w14:paraId="68E26DB8" w14:textId="77777777" w:rsidR="005208EC" w:rsidRPr="009064CC" w:rsidRDefault="005208EC" w:rsidP="009064CC">
      <w:pPr>
        <w:rPr>
          <w:rFonts w:ascii="Arial" w:hAnsi="Arial" w:cs="Arial"/>
          <w:b/>
          <w:bCs/>
          <w:sz w:val="16"/>
          <w:szCs w:val="16"/>
        </w:rPr>
      </w:pPr>
      <w:r w:rsidRPr="009064CC">
        <w:rPr>
          <w:rFonts w:ascii="Arial" w:hAnsi="Arial" w:cs="Arial"/>
          <w:b/>
          <w:bCs/>
          <w:sz w:val="16"/>
          <w:szCs w:val="16"/>
        </w:rPr>
        <w:t xml:space="preserve">  </w:t>
      </w:r>
    </w:p>
    <w:p w14:paraId="32EF3F6C" w14:textId="28504E40" w:rsidR="00A93DAE" w:rsidRDefault="0061793B" w:rsidP="0061793B">
      <w:pPr>
        <w:pStyle w:val="Ingenmellomrom"/>
        <w:rPr>
          <w:rFonts w:ascii="Arial" w:hAnsi="Arial" w:cs="Arial"/>
          <w:b/>
          <w:sz w:val="16"/>
          <w:szCs w:val="16"/>
        </w:rPr>
      </w:pPr>
      <w:r w:rsidRPr="0061793B">
        <w:rPr>
          <w:rFonts w:ascii="Arial" w:hAnsi="Arial" w:cs="Arial"/>
          <w:b/>
          <w:bCs/>
          <w:color w:val="000000"/>
          <w:sz w:val="16"/>
          <w:szCs w:val="16"/>
        </w:rPr>
        <w:t>8</w:t>
      </w:r>
      <w:r w:rsidR="00A93DAE">
        <w:rPr>
          <w:rFonts w:ascii="Arial" w:hAnsi="Arial" w:cs="Arial"/>
          <w:color w:val="000000"/>
          <w:sz w:val="16"/>
          <w:szCs w:val="16"/>
        </w:rPr>
        <w:t xml:space="preserve">    </w:t>
      </w:r>
      <w:r>
        <w:rPr>
          <w:rFonts w:ascii="Arial" w:hAnsi="Arial" w:cs="Arial"/>
          <w:color w:val="000000"/>
          <w:sz w:val="16"/>
          <w:szCs w:val="16"/>
        </w:rPr>
        <w:tab/>
      </w:r>
      <w:r w:rsidR="00A93DAE">
        <w:rPr>
          <w:rFonts w:ascii="Arial" w:hAnsi="Arial" w:cs="Arial"/>
          <w:b/>
          <w:sz w:val="16"/>
          <w:szCs w:val="16"/>
        </w:rPr>
        <w:t xml:space="preserve">Bruk av underleverandører, herunder innleid    </w:t>
      </w:r>
    </w:p>
    <w:p w14:paraId="0926EE32" w14:textId="33F9FF85" w:rsidR="00A93DAE" w:rsidRPr="00C56165" w:rsidRDefault="00A93DAE" w:rsidP="00C56165">
      <w:pPr>
        <w:pStyle w:val="Ingenmellomrom"/>
        <w:ind w:left="672"/>
        <w:rPr>
          <w:rFonts w:ascii="Arial" w:hAnsi="Arial" w:cs="Arial"/>
          <w:b/>
          <w:sz w:val="16"/>
          <w:szCs w:val="16"/>
        </w:rPr>
      </w:pPr>
      <w:r>
        <w:rPr>
          <w:rFonts w:ascii="Arial" w:hAnsi="Arial" w:cs="Arial"/>
          <w:b/>
          <w:sz w:val="16"/>
          <w:szCs w:val="16"/>
        </w:rPr>
        <w:t xml:space="preserve">arbeidskraft fra bemanningsforetak </w:t>
      </w:r>
      <w:r w:rsidRPr="00D97114">
        <w:rPr>
          <w:rFonts w:ascii="Arial" w:hAnsi="Arial" w:cs="Arial"/>
          <w:b/>
          <w:i/>
          <w:iCs/>
          <w:sz w:val="16"/>
          <w:szCs w:val="16"/>
        </w:rPr>
        <w:t xml:space="preserve">- krav om </w:t>
      </w:r>
      <w:r w:rsidR="00792251">
        <w:rPr>
          <w:rFonts w:ascii="Arial" w:hAnsi="Arial" w:cs="Arial"/>
          <w:b/>
          <w:i/>
          <w:iCs/>
          <w:sz w:val="16"/>
          <w:szCs w:val="16"/>
        </w:rPr>
        <w:t>f</w:t>
      </w:r>
      <w:r w:rsidRPr="00D97114">
        <w:rPr>
          <w:rFonts w:ascii="Arial" w:hAnsi="Arial" w:cs="Arial"/>
          <w:b/>
          <w:i/>
          <w:iCs/>
          <w:sz w:val="16"/>
          <w:szCs w:val="16"/>
        </w:rPr>
        <w:t xml:space="preserve">orhåndsgodkjennelse </w:t>
      </w:r>
    </w:p>
    <w:p w14:paraId="7043609C" w14:textId="3B6768A9" w:rsidR="00A93DAE" w:rsidRPr="002565EF"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r w:rsidRPr="002565EF">
        <w:rPr>
          <w:rFonts w:ascii="Arial" w:hAnsi="Arial" w:cs="Arial"/>
          <w:color w:val="000000"/>
          <w:sz w:val="16"/>
          <w:szCs w:val="16"/>
        </w:rPr>
        <w:t>UE kan ikke, uten skriftlig samtykke fra E, inngå avtale med underleverandør på kontrakten</w:t>
      </w:r>
      <w:r w:rsidRPr="002565EF">
        <w:rPr>
          <w:rFonts w:ascii="Arial" w:hAnsi="Arial" w:cs="Arial"/>
          <w:sz w:val="16"/>
          <w:szCs w:val="16"/>
        </w:rPr>
        <w:t xml:space="preserve">. E kan bare nekte å godkjenne underleverandør der han har saklig grunn. </w:t>
      </w:r>
    </w:p>
    <w:p w14:paraId="63DE2C91" w14:textId="77777777" w:rsidR="00A93DAE" w:rsidRPr="002565EF"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r w:rsidRPr="002565EF">
        <w:rPr>
          <w:rFonts w:ascii="Arial" w:hAnsi="Arial" w:cs="Arial"/>
          <w:sz w:val="16"/>
          <w:szCs w:val="16"/>
        </w:rPr>
        <w:tab/>
        <w:t xml:space="preserve">E kan uansett nekte å godkjenne flere enn ett ledd underentreprenør under UE. </w:t>
      </w:r>
    </w:p>
    <w:p w14:paraId="5D60A618" w14:textId="77777777"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p>
    <w:p w14:paraId="5FD0C461" w14:textId="77777777"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r w:rsidRPr="00332677">
        <w:rPr>
          <w:rFonts w:ascii="Arial" w:hAnsi="Arial" w:cs="Arial"/>
          <w:sz w:val="16"/>
          <w:szCs w:val="16"/>
        </w:rPr>
        <w:t>Innleie fra bemanningsforetak til bygningsarbeid på byggeplasser i Oslo, Akershus, Østfold, Buskerud og Vestfold er ikke tillatt etter § 4 i forskrift om innleie fra bemanningsforetak. I andre tilfeller er innleie bare tillatt i samme utstrekning som det kan avtales midlertidig ansettelse etter arbeidsmiljøloven § 14-9 andre ledd bokstav b til e. I bedrifter med tariffavtale kan det gjøres skriftlig avtale med tillitsvalgte etter hovedavtalen om tidsbegrenset innleie, jf. arbeidsmiljøloven § 14-12.</w:t>
      </w:r>
    </w:p>
    <w:p w14:paraId="670A9906" w14:textId="77777777"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p>
    <w:p w14:paraId="1C9D6894" w14:textId="77777777"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r>
        <w:rPr>
          <w:rFonts w:ascii="Arial" w:hAnsi="Arial" w:cs="Arial"/>
          <w:sz w:val="16"/>
          <w:szCs w:val="16"/>
        </w:rPr>
        <w:t>E</w:t>
      </w:r>
      <w:r w:rsidRPr="00332677">
        <w:rPr>
          <w:rFonts w:ascii="Arial" w:hAnsi="Arial" w:cs="Arial"/>
          <w:sz w:val="16"/>
          <w:szCs w:val="16"/>
        </w:rPr>
        <w:t xml:space="preserve"> kan stanse eller heve kontrakten dersom det foreligger vesentlig mislighold eller det er klart at vesentlig mislighold vil inntre. Før stansing eller heving kan iverksettes, skal </w:t>
      </w:r>
      <w:r>
        <w:rPr>
          <w:rFonts w:ascii="Arial" w:hAnsi="Arial" w:cs="Arial"/>
          <w:sz w:val="16"/>
          <w:szCs w:val="16"/>
        </w:rPr>
        <w:t>E</w:t>
      </w:r>
      <w:r w:rsidRPr="00332677">
        <w:rPr>
          <w:rFonts w:ascii="Arial" w:hAnsi="Arial" w:cs="Arial"/>
          <w:sz w:val="16"/>
          <w:szCs w:val="16"/>
        </w:rPr>
        <w:t xml:space="preserve"> skriftlig ha gitt </w:t>
      </w:r>
      <w:r>
        <w:rPr>
          <w:rFonts w:ascii="Arial" w:hAnsi="Arial" w:cs="Arial"/>
          <w:sz w:val="16"/>
          <w:szCs w:val="16"/>
        </w:rPr>
        <w:t>UE</w:t>
      </w:r>
      <w:r w:rsidRPr="00332677">
        <w:rPr>
          <w:rFonts w:ascii="Arial" w:hAnsi="Arial" w:cs="Arial"/>
          <w:sz w:val="16"/>
          <w:szCs w:val="16"/>
        </w:rPr>
        <w:t xml:space="preserve"> en rimelig frist til å rette forholdet, med varsel om stansing eller heving om så ikke skjer. </w:t>
      </w:r>
    </w:p>
    <w:p w14:paraId="5DC1B0BC" w14:textId="77777777"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p>
    <w:p w14:paraId="6AA5F443" w14:textId="77777777"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r>
        <w:rPr>
          <w:rFonts w:ascii="Arial" w:hAnsi="Arial" w:cs="Arial"/>
          <w:sz w:val="16"/>
          <w:szCs w:val="16"/>
        </w:rPr>
        <w:lastRenderedPageBreak/>
        <w:t>UEs</w:t>
      </w:r>
      <w:r w:rsidRPr="00332677">
        <w:rPr>
          <w:rFonts w:ascii="Arial" w:hAnsi="Arial" w:cs="Arial"/>
          <w:sz w:val="16"/>
          <w:szCs w:val="16"/>
        </w:rPr>
        <w:t xml:space="preserve"> bruk av enkeltpersonforetak skal begrunnes skriftlig. </w:t>
      </w:r>
    </w:p>
    <w:p w14:paraId="7B98919E" w14:textId="77777777"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p>
    <w:p w14:paraId="27174E17" w14:textId="27969CE4" w:rsidR="00A93DAE" w:rsidRDefault="00A93DAE" w:rsidP="00A93DAE">
      <w:pPr>
        <w:tabs>
          <w:tab w:val="left" w:pos="709"/>
          <w:tab w:val="left" w:pos="4536"/>
          <w:tab w:val="left" w:pos="4820"/>
        </w:tabs>
        <w:overflowPunct w:val="0"/>
        <w:autoSpaceDE w:val="0"/>
        <w:autoSpaceDN w:val="0"/>
        <w:adjustRightInd w:val="0"/>
        <w:ind w:left="708"/>
        <w:rPr>
          <w:rFonts w:ascii="Arial" w:hAnsi="Arial" w:cs="Arial"/>
          <w:sz w:val="16"/>
          <w:szCs w:val="16"/>
        </w:rPr>
      </w:pPr>
      <w:r>
        <w:rPr>
          <w:rFonts w:ascii="Arial" w:hAnsi="Arial" w:cs="Arial"/>
          <w:sz w:val="16"/>
          <w:szCs w:val="16"/>
        </w:rPr>
        <w:tab/>
      </w:r>
      <w:r w:rsidRPr="00332677">
        <w:rPr>
          <w:rFonts w:ascii="Arial" w:hAnsi="Arial" w:cs="Arial"/>
          <w:sz w:val="16"/>
          <w:szCs w:val="16"/>
        </w:rPr>
        <w:t xml:space="preserve">Ved inngåelse av kontrakter om underentreprise som overstiger en verdi på kr 500.000 eks. </w:t>
      </w:r>
      <w:proofErr w:type="spellStart"/>
      <w:r w:rsidRPr="00332677">
        <w:rPr>
          <w:rFonts w:ascii="Arial" w:hAnsi="Arial" w:cs="Arial"/>
          <w:sz w:val="16"/>
          <w:szCs w:val="16"/>
        </w:rPr>
        <w:t>mva</w:t>
      </w:r>
      <w:proofErr w:type="spellEnd"/>
      <w:r w:rsidRPr="00332677">
        <w:rPr>
          <w:rFonts w:ascii="Arial" w:hAnsi="Arial" w:cs="Arial"/>
          <w:sz w:val="16"/>
          <w:szCs w:val="16"/>
        </w:rPr>
        <w:t xml:space="preserve"> skal </w:t>
      </w:r>
      <w:r>
        <w:rPr>
          <w:rFonts w:ascii="Arial" w:hAnsi="Arial" w:cs="Arial"/>
          <w:sz w:val="16"/>
          <w:szCs w:val="16"/>
        </w:rPr>
        <w:t>UE</w:t>
      </w:r>
      <w:r w:rsidRPr="00332677">
        <w:rPr>
          <w:rFonts w:ascii="Arial" w:hAnsi="Arial" w:cs="Arial"/>
          <w:sz w:val="16"/>
          <w:szCs w:val="16"/>
        </w:rPr>
        <w:t xml:space="preserve"> innhente skatteattest, jf. anskaffelse</w:t>
      </w:r>
      <w:r w:rsidR="002A3C3C">
        <w:rPr>
          <w:rFonts w:ascii="Arial" w:hAnsi="Arial" w:cs="Arial"/>
          <w:sz w:val="16"/>
          <w:szCs w:val="16"/>
        </w:rPr>
        <w:t>sloven § 5l</w:t>
      </w:r>
      <w:r w:rsidRPr="00332677">
        <w:rPr>
          <w:rFonts w:ascii="Arial" w:hAnsi="Arial" w:cs="Arial"/>
          <w:sz w:val="16"/>
          <w:szCs w:val="16"/>
        </w:rPr>
        <w:t xml:space="preserve">. Fra underentreprenører med forretningsadresse i andre EØS-land enn Norge, skal det innhentes tilsvarende attest. </w:t>
      </w:r>
      <w:r>
        <w:rPr>
          <w:rFonts w:ascii="Arial" w:hAnsi="Arial" w:cs="Arial"/>
          <w:sz w:val="16"/>
          <w:szCs w:val="16"/>
        </w:rPr>
        <w:t>UE</w:t>
      </w:r>
      <w:r w:rsidRPr="00332677">
        <w:rPr>
          <w:rFonts w:ascii="Arial" w:hAnsi="Arial" w:cs="Arial"/>
          <w:sz w:val="16"/>
          <w:szCs w:val="16"/>
        </w:rPr>
        <w:t xml:space="preserve"> skal på forespørsel fra </w:t>
      </w:r>
      <w:r>
        <w:rPr>
          <w:rFonts w:ascii="Arial" w:hAnsi="Arial" w:cs="Arial"/>
          <w:sz w:val="16"/>
          <w:szCs w:val="16"/>
        </w:rPr>
        <w:t>E</w:t>
      </w:r>
      <w:r w:rsidRPr="00332677">
        <w:rPr>
          <w:rFonts w:ascii="Arial" w:hAnsi="Arial" w:cs="Arial"/>
          <w:sz w:val="16"/>
          <w:szCs w:val="16"/>
        </w:rPr>
        <w:t xml:space="preserve"> fremlegge skatteattesten. Dersom attesten ikke fremlegges eller viser restanser som ikke er ubetydelige, kan </w:t>
      </w:r>
      <w:r>
        <w:rPr>
          <w:rFonts w:ascii="Arial" w:hAnsi="Arial" w:cs="Arial"/>
          <w:sz w:val="16"/>
          <w:szCs w:val="16"/>
        </w:rPr>
        <w:t>E</w:t>
      </w:r>
      <w:r w:rsidRPr="00332677">
        <w:rPr>
          <w:rFonts w:ascii="Arial" w:hAnsi="Arial" w:cs="Arial"/>
          <w:sz w:val="16"/>
          <w:szCs w:val="16"/>
        </w:rPr>
        <w:t xml:space="preserve"> kreve at underentreprenøren skiftes ut uten omkostninger om forholdet ikke rettes innen en rimelig frist gitt ved skriftlig varsel, med varsel om krav om utskifting om så ikke skjer.</w:t>
      </w:r>
    </w:p>
    <w:p w14:paraId="0EF4DC3B" w14:textId="77777777" w:rsidR="007526C4" w:rsidRDefault="007526C4" w:rsidP="007526C4">
      <w:pPr>
        <w:tabs>
          <w:tab w:val="left" w:pos="709"/>
          <w:tab w:val="left" w:pos="4536"/>
          <w:tab w:val="left" w:pos="4820"/>
          <w:tab w:val="left" w:pos="6915"/>
        </w:tabs>
        <w:overflowPunct w:val="0"/>
        <w:autoSpaceDE w:val="0"/>
        <w:autoSpaceDN w:val="0"/>
        <w:adjustRightInd w:val="0"/>
        <w:rPr>
          <w:rFonts w:ascii="Arial" w:hAnsi="Arial" w:cs="Arial"/>
          <w:color w:val="000000"/>
          <w:sz w:val="16"/>
          <w:szCs w:val="16"/>
        </w:rPr>
      </w:pPr>
      <w:r>
        <w:rPr>
          <w:rFonts w:ascii="Arial" w:hAnsi="Arial" w:cs="Arial"/>
          <w:color w:val="000000"/>
          <w:sz w:val="16"/>
          <w:szCs w:val="16"/>
        </w:rPr>
        <w:t xml:space="preserve">     </w:t>
      </w:r>
    </w:p>
    <w:p w14:paraId="18D8BF49" w14:textId="245F9438" w:rsidR="007526C4" w:rsidRDefault="007526C4" w:rsidP="007526C4">
      <w:pPr>
        <w:tabs>
          <w:tab w:val="left" w:pos="709"/>
          <w:tab w:val="left" w:pos="4536"/>
          <w:tab w:val="left" w:pos="4820"/>
          <w:tab w:val="left" w:pos="6915"/>
        </w:tabs>
        <w:overflowPunct w:val="0"/>
        <w:autoSpaceDE w:val="0"/>
        <w:autoSpaceDN w:val="0"/>
        <w:adjustRightInd w:val="0"/>
        <w:rPr>
          <w:rFonts w:ascii="Arial" w:hAnsi="Arial" w:cs="Arial"/>
          <w:b/>
          <w:sz w:val="16"/>
          <w:szCs w:val="16"/>
        </w:rPr>
      </w:pPr>
      <w:r w:rsidRPr="007526C4">
        <w:rPr>
          <w:rFonts w:ascii="Arial" w:hAnsi="Arial" w:cs="Arial"/>
          <w:b/>
          <w:bCs/>
          <w:color w:val="000000"/>
          <w:sz w:val="16"/>
          <w:szCs w:val="16"/>
        </w:rPr>
        <w:t xml:space="preserve">9 </w:t>
      </w:r>
      <w:r>
        <w:rPr>
          <w:rFonts w:ascii="Arial" w:hAnsi="Arial" w:cs="Arial"/>
          <w:color w:val="000000"/>
          <w:sz w:val="16"/>
          <w:szCs w:val="16"/>
        </w:rPr>
        <w:tab/>
      </w:r>
      <w:r>
        <w:rPr>
          <w:rFonts w:ascii="Arial" w:hAnsi="Arial" w:cs="Arial"/>
          <w:b/>
          <w:sz w:val="16"/>
          <w:szCs w:val="16"/>
        </w:rPr>
        <w:t>Krav om betaling til bank mv.</w:t>
      </w:r>
    </w:p>
    <w:p w14:paraId="4E2F2591"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r w:rsidRPr="00B41210">
        <w:rPr>
          <w:rFonts w:ascii="Arial" w:hAnsi="Arial" w:cs="Arial"/>
          <w:sz w:val="16"/>
          <w:szCs w:val="16"/>
        </w:rPr>
        <w:t xml:space="preserve">Lønn og annen godtgjørelse til </w:t>
      </w:r>
      <w:r>
        <w:rPr>
          <w:rFonts w:ascii="Arial" w:hAnsi="Arial" w:cs="Arial"/>
          <w:sz w:val="16"/>
          <w:szCs w:val="16"/>
        </w:rPr>
        <w:t>UEs</w:t>
      </w:r>
      <w:r w:rsidRPr="00B41210">
        <w:rPr>
          <w:rFonts w:ascii="Arial" w:hAnsi="Arial" w:cs="Arial"/>
          <w:sz w:val="16"/>
          <w:szCs w:val="16"/>
        </w:rPr>
        <w:t xml:space="preserve"> egne ansatte, ansatte hos underleverandører og innleide som direkte medvirker til å oppfylle kontrakten, skal utbetales via bank eller annet foretak med rett til å drive betalingsformidling. </w:t>
      </w:r>
    </w:p>
    <w:p w14:paraId="01C1018C"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6465117A"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r>
        <w:rPr>
          <w:rFonts w:ascii="Arial" w:hAnsi="Arial" w:cs="Arial"/>
          <w:sz w:val="16"/>
          <w:szCs w:val="16"/>
        </w:rPr>
        <w:t>UE</w:t>
      </w:r>
      <w:r w:rsidRPr="00B41210">
        <w:rPr>
          <w:rFonts w:ascii="Arial" w:hAnsi="Arial" w:cs="Arial"/>
          <w:sz w:val="16"/>
          <w:szCs w:val="16"/>
        </w:rPr>
        <w:t xml:space="preserve"> plikter på skriftlig forespørsel med en rimelig frist å dokumentere oppfyllelse av kravet, blant annet ved kopi av bankutskrift som viser at lønn og annen godtgjørelse er utbetalt til arbeidstakerens konto. Dokumentasjonen skal være på personnivå og det skal fremgå hvem den gjelder. </w:t>
      </w:r>
    </w:p>
    <w:p w14:paraId="145C6951"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3840F36F"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r w:rsidRPr="00B41210">
        <w:rPr>
          <w:rFonts w:ascii="Arial" w:hAnsi="Arial" w:cs="Arial"/>
          <w:sz w:val="16"/>
          <w:szCs w:val="16"/>
        </w:rPr>
        <w:t xml:space="preserve">Ved brudd på kravet om betaling via bank mv. skal </w:t>
      </w:r>
      <w:r>
        <w:rPr>
          <w:rFonts w:ascii="Arial" w:hAnsi="Arial" w:cs="Arial"/>
          <w:sz w:val="16"/>
          <w:szCs w:val="16"/>
        </w:rPr>
        <w:t>UE</w:t>
      </w:r>
      <w:r w:rsidRPr="00B41210">
        <w:rPr>
          <w:rFonts w:ascii="Arial" w:hAnsi="Arial" w:cs="Arial"/>
          <w:sz w:val="16"/>
          <w:szCs w:val="16"/>
        </w:rPr>
        <w:t xml:space="preserve"> sørge for retting ved at kontantbetaling omgående opphører. </w:t>
      </w:r>
    </w:p>
    <w:p w14:paraId="2EC7CD34"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4218229A"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r>
        <w:rPr>
          <w:rFonts w:ascii="Arial" w:hAnsi="Arial" w:cs="Arial"/>
          <w:sz w:val="16"/>
          <w:szCs w:val="16"/>
        </w:rPr>
        <w:t>E</w:t>
      </w:r>
      <w:r w:rsidRPr="00B41210">
        <w:rPr>
          <w:rFonts w:ascii="Arial" w:hAnsi="Arial" w:cs="Arial"/>
          <w:sz w:val="16"/>
          <w:szCs w:val="16"/>
        </w:rPr>
        <w:t xml:space="preserve"> har rett til å holde tilbake et beløp tilsvarende ca. to ganger det beløpet som er utbetalt kontant i strid med kontraktens bestemmelser. Før tilbakeholdelse kan iverksettes, skal </w:t>
      </w:r>
      <w:r>
        <w:rPr>
          <w:rFonts w:ascii="Arial" w:hAnsi="Arial" w:cs="Arial"/>
          <w:sz w:val="16"/>
          <w:szCs w:val="16"/>
        </w:rPr>
        <w:t>E</w:t>
      </w:r>
      <w:r w:rsidRPr="00B41210">
        <w:rPr>
          <w:rFonts w:ascii="Arial" w:hAnsi="Arial" w:cs="Arial"/>
          <w:sz w:val="16"/>
          <w:szCs w:val="16"/>
        </w:rPr>
        <w:t xml:space="preserve"> skriftlig ha gitt </w:t>
      </w:r>
      <w:r>
        <w:rPr>
          <w:rFonts w:ascii="Arial" w:hAnsi="Arial" w:cs="Arial"/>
          <w:sz w:val="16"/>
          <w:szCs w:val="16"/>
        </w:rPr>
        <w:t>UE</w:t>
      </w:r>
      <w:r w:rsidRPr="00B41210">
        <w:rPr>
          <w:rFonts w:ascii="Arial" w:hAnsi="Arial" w:cs="Arial"/>
          <w:sz w:val="16"/>
          <w:szCs w:val="16"/>
        </w:rPr>
        <w:t xml:space="preserve"> en rimelig frist til å rette forholdet, med varsel om tilbakeholdelse om så </w:t>
      </w:r>
      <w:r>
        <w:rPr>
          <w:rFonts w:ascii="Arial" w:hAnsi="Arial" w:cs="Arial"/>
          <w:sz w:val="16"/>
          <w:szCs w:val="16"/>
        </w:rPr>
        <w:t xml:space="preserve">ikke skjer. </w:t>
      </w:r>
      <w:r w:rsidRPr="00B41210">
        <w:rPr>
          <w:rFonts w:ascii="Arial" w:hAnsi="Arial" w:cs="Arial"/>
          <w:sz w:val="16"/>
          <w:szCs w:val="16"/>
        </w:rPr>
        <w:t xml:space="preserve">Tilbakeholdsretten opphører så snart retting etter foregående ledd er dokumentert. Dersom kravet ikke er rettet innen overtakelsen avkortes </w:t>
      </w:r>
      <w:r>
        <w:rPr>
          <w:rFonts w:ascii="Arial" w:hAnsi="Arial" w:cs="Arial"/>
          <w:sz w:val="16"/>
          <w:szCs w:val="16"/>
        </w:rPr>
        <w:t>v</w:t>
      </w:r>
      <w:r w:rsidRPr="00B41210">
        <w:rPr>
          <w:rFonts w:ascii="Arial" w:hAnsi="Arial" w:cs="Arial"/>
          <w:sz w:val="16"/>
          <w:szCs w:val="16"/>
        </w:rPr>
        <w:t xml:space="preserve">ederlaget tilsvarende. </w:t>
      </w:r>
    </w:p>
    <w:p w14:paraId="32F43833" w14:textId="77777777" w:rsidR="007526C4" w:rsidRDefault="007526C4" w:rsidP="007526C4">
      <w:pPr>
        <w:pStyle w:val="Listeavsnitt"/>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5BD8D660" w14:textId="77777777" w:rsidR="005E3968" w:rsidRDefault="005E3968" w:rsidP="005E3968">
      <w:pPr>
        <w:pStyle w:val="Listeavsnitt"/>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Pr>
          <w:rFonts w:ascii="Arial" w:hAnsi="Arial" w:cs="Arial"/>
          <w:sz w:val="16"/>
          <w:szCs w:val="16"/>
        </w:rPr>
        <w:tab/>
      </w:r>
      <w:r w:rsidR="007526C4" w:rsidRPr="00B41210">
        <w:rPr>
          <w:rFonts w:ascii="Arial" w:hAnsi="Arial" w:cs="Arial"/>
          <w:sz w:val="16"/>
          <w:szCs w:val="16"/>
        </w:rPr>
        <w:t>Vesentlig mislighold av kravet om betaling av lønn og annen godtgjørelse via bank mv., herunder</w:t>
      </w:r>
      <w:r w:rsidR="0033208E">
        <w:rPr>
          <w:rFonts w:ascii="Arial" w:hAnsi="Arial" w:cs="Arial"/>
          <w:sz w:val="16"/>
          <w:szCs w:val="16"/>
        </w:rPr>
        <w:t xml:space="preserve"> </w:t>
      </w:r>
    </w:p>
    <w:p w14:paraId="16CFB444" w14:textId="5A33128B" w:rsidR="00A93DAE" w:rsidRPr="005E3968" w:rsidRDefault="00627B9D" w:rsidP="00627B9D">
      <w:pPr>
        <w:tabs>
          <w:tab w:val="left" w:pos="709"/>
          <w:tab w:val="left" w:pos="4536"/>
          <w:tab w:val="left" w:pos="4820"/>
          <w:tab w:val="left" w:pos="6915"/>
        </w:tabs>
        <w:overflowPunct w:val="0"/>
        <w:autoSpaceDE w:val="0"/>
        <w:autoSpaceDN w:val="0"/>
        <w:adjustRightInd w:val="0"/>
        <w:ind w:left="709" w:hanging="349"/>
        <w:rPr>
          <w:rFonts w:ascii="Arial" w:hAnsi="Arial" w:cs="Arial"/>
          <w:sz w:val="16"/>
          <w:szCs w:val="16"/>
        </w:rPr>
      </w:pPr>
      <w:r>
        <w:rPr>
          <w:rFonts w:ascii="Arial" w:hAnsi="Arial" w:cs="Arial"/>
          <w:sz w:val="16"/>
          <w:szCs w:val="16"/>
        </w:rPr>
        <w:tab/>
      </w:r>
      <w:r w:rsidR="007526C4" w:rsidRPr="005E3968">
        <w:rPr>
          <w:rFonts w:ascii="Arial" w:hAnsi="Arial" w:cs="Arial"/>
          <w:sz w:val="16"/>
          <w:szCs w:val="16"/>
        </w:rPr>
        <w:t>dokumentasjonsplikten, kan påberopes av E som grunnlag for heving, selv om UE retter forholdene. Dersom bruddet har skjedd i underleverandørleddet (herunder bemanningsselskaper), kan E kreve at UE skifter ut underleverandører. Dette skal skje uten omkostninger for E.</w:t>
      </w:r>
    </w:p>
    <w:p w14:paraId="121E81F1" w14:textId="77777777" w:rsidR="00A93DAE" w:rsidRPr="00A93DAE" w:rsidRDefault="00A93DAE" w:rsidP="007526C4">
      <w:pPr>
        <w:pStyle w:val="Listeavsnitt"/>
        <w:overflowPunct w:val="0"/>
        <w:autoSpaceDE w:val="0"/>
        <w:autoSpaceDN w:val="0"/>
        <w:adjustRightInd w:val="0"/>
        <w:ind w:left="360"/>
        <w:rPr>
          <w:rFonts w:ascii="Arial" w:hAnsi="Arial" w:cs="Arial"/>
          <w:color w:val="000000"/>
          <w:sz w:val="16"/>
          <w:szCs w:val="16"/>
        </w:rPr>
      </w:pPr>
    </w:p>
    <w:p w14:paraId="6A0612A7" w14:textId="457FF3CE" w:rsidR="007526C4" w:rsidRPr="0033208E" w:rsidRDefault="007526C4" w:rsidP="00EB6D0B">
      <w:pPr>
        <w:pStyle w:val="Listeavsnitt"/>
        <w:numPr>
          <w:ilvl w:val="0"/>
          <w:numId w:val="5"/>
        </w:numPr>
        <w:ind w:left="709" w:hanging="709"/>
        <w:rPr>
          <w:rFonts w:ascii="Arial" w:hAnsi="Arial" w:cs="Arial"/>
          <w:b/>
          <w:color w:val="000000"/>
          <w:sz w:val="16"/>
          <w:szCs w:val="16"/>
        </w:rPr>
      </w:pPr>
      <w:r w:rsidRPr="0033208E">
        <w:rPr>
          <w:rFonts w:ascii="Arial" w:hAnsi="Arial" w:cs="Arial"/>
          <w:b/>
          <w:color w:val="000000"/>
          <w:sz w:val="16"/>
          <w:szCs w:val="16"/>
        </w:rPr>
        <w:t>Obligatorisk tjenestepensjon (OTP)</w:t>
      </w:r>
    </w:p>
    <w:p w14:paraId="13BE2613" w14:textId="77777777" w:rsidR="007526C4" w:rsidRPr="0033208E" w:rsidRDefault="007526C4" w:rsidP="00EB6D0B">
      <w:pPr>
        <w:ind w:left="709" w:hanging="1"/>
        <w:rPr>
          <w:rFonts w:ascii="Arial" w:hAnsi="Arial" w:cs="Arial"/>
          <w:bCs/>
          <w:color w:val="000000"/>
          <w:sz w:val="16"/>
          <w:szCs w:val="16"/>
        </w:rPr>
      </w:pPr>
      <w:r w:rsidRPr="0033208E">
        <w:rPr>
          <w:rFonts w:ascii="Arial" w:hAnsi="Arial" w:cs="Arial"/>
          <w:bCs/>
          <w:color w:val="000000"/>
          <w:sz w:val="16"/>
          <w:szCs w:val="16"/>
        </w:rPr>
        <w:t xml:space="preserve">UE er ansvarlig for at egne ansatte, ansatte hos </w:t>
      </w:r>
    </w:p>
    <w:p w14:paraId="6587520D" w14:textId="77777777" w:rsidR="007526C4" w:rsidRPr="0033208E" w:rsidRDefault="007526C4" w:rsidP="00EB6D0B">
      <w:pPr>
        <w:ind w:left="709" w:hanging="1"/>
        <w:rPr>
          <w:rFonts w:ascii="Arial" w:hAnsi="Arial" w:cs="Arial"/>
          <w:bCs/>
          <w:color w:val="000000"/>
          <w:sz w:val="16"/>
          <w:szCs w:val="16"/>
        </w:rPr>
      </w:pPr>
      <w:r w:rsidRPr="0033208E">
        <w:rPr>
          <w:rFonts w:ascii="Arial" w:hAnsi="Arial" w:cs="Arial"/>
          <w:bCs/>
          <w:color w:val="000000"/>
          <w:sz w:val="16"/>
          <w:szCs w:val="16"/>
        </w:rPr>
        <w:t xml:space="preserve">underleverandører (herunder innleide) som direkte </w:t>
      </w:r>
    </w:p>
    <w:p w14:paraId="060677D9" w14:textId="7BB4E377" w:rsidR="007526C4" w:rsidRPr="007526C4" w:rsidRDefault="007526C4" w:rsidP="00EB6D0B">
      <w:pPr>
        <w:pStyle w:val="Listeavsnitt"/>
        <w:ind w:left="709" w:hanging="1"/>
        <w:rPr>
          <w:rFonts w:ascii="Arial" w:hAnsi="Arial" w:cs="Arial"/>
          <w:bCs/>
          <w:color w:val="000000"/>
          <w:sz w:val="16"/>
          <w:szCs w:val="16"/>
        </w:rPr>
      </w:pPr>
      <w:r w:rsidRPr="007526C4">
        <w:rPr>
          <w:rFonts w:ascii="Arial" w:hAnsi="Arial" w:cs="Arial"/>
          <w:bCs/>
          <w:color w:val="000000"/>
          <w:sz w:val="16"/>
          <w:szCs w:val="16"/>
        </w:rPr>
        <w:t>medvirker til å oppfylle kontrakten, har obligatorisk</w:t>
      </w:r>
      <w:r>
        <w:rPr>
          <w:rFonts w:ascii="Arial" w:hAnsi="Arial" w:cs="Arial"/>
          <w:bCs/>
          <w:color w:val="000000"/>
          <w:sz w:val="16"/>
          <w:szCs w:val="16"/>
        </w:rPr>
        <w:t xml:space="preserve"> </w:t>
      </w:r>
      <w:r w:rsidRPr="007526C4">
        <w:rPr>
          <w:rFonts w:ascii="Arial" w:hAnsi="Arial" w:cs="Arial"/>
          <w:bCs/>
          <w:color w:val="000000"/>
          <w:sz w:val="16"/>
          <w:szCs w:val="16"/>
        </w:rPr>
        <w:t xml:space="preserve">tjenestepensjon i samsvar med lov om obligatorisk tjenestepensjon. </w:t>
      </w:r>
    </w:p>
    <w:p w14:paraId="413077E1" w14:textId="77777777" w:rsidR="007526C4" w:rsidRPr="007526C4" w:rsidRDefault="007526C4" w:rsidP="007526C4">
      <w:pPr>
        <w:pStyle w:val="Listeavsnitt"/>
        <w:ind w:left="360"/>
        <w:rPr>
          <w:rFonts w:ascii="Arial" w:hAnsi="Arial" w:cs="Arial"/>
          <w:b/>
          <w:color w:val="000000"/>
          <w:sz w:val="16"/>
          <w:szCs w:val="16"/>
        </w:rPr>
      </w:pPr>
    </w:p>
    <w:p w14:paraId="7999CB92" w14:textId="1624F556" w:rsidR="00A34FB8" w:rsidRDefault="007526C4" w:rsidP="00A34FB8">
      <w:pPr>
        <w:pStyle w:val="Listeavsnitt"/>
        <w:ind w:left="708"/>
        <w:rPr>
          <w:rFonts w:ascii="Arial" w:hAnsi="Arial" w:cs="Arial"/>
          <w:bCs/>
          <w:color w:val="000000"/>
          <w:sz w:val="16"/>
          <w:szCs w:val="16"/>
        </w:rPr>
      </w:pPr>
      <w:r w:rsidRPr="007526C4">
        <w:rPr>
          <w:rFonts w:ascii="Arial" w:hAnsi="Arial" w:cs="Arial"/>
          <w:bCs/>
          <w:color w:val="000000"/>
          <w:sz w:val="16"/>
          <w:szCs w:val="16"/>
        </w:rPr>
        <w:t xml:space="preserve">UE plikter på skriftlig forespørsel med en rimelig frist å dokumentere at alle arbeidere som medvirker til å oppfylle kontrakten og som faller inn under en obligatorisk tjenestepensjonsordning, er innmeldt i en slik ordning. </w:t>
      </w:r>
    </w:p>
    <w:p w14:paraId="07412A0D" w14:textId="77777777" w:rsidR="00A34FB8" w:rsidRDefault="00A34FB8" w:rsidP="00A34FB8">
      <w:pPr>
        <w:pStyle w:val="Listeavsnitt"/>
        <w:ind w:left="0"/>
        <w:rPr>
          <w:rFonts w:ascii="Arial" w:hAnsi="Arial" w:cs="Arial"/>
          <w:bCs/>
          <w:color w:val="000000"/>
          <w:sz w:val="16"/>
          <w:szCs w:val="16"/>
        </w:rPr>
      </w:pPr>
    </w:p>
    <w:p w14:paraId="206BE09A" w14:textId="77777777" w:rsidR="00A1373F" w:rsidRDefault="00A1373F" w:rsidP="00A1373F">
      <w:pPr>
        <w:rPr>
          <w:rFonts w:ascii="Arial" w:hAnsi="Arial" w:cs="Arial"/>
          <w:bCs/>
          <w:color w:val="000000"/>
          <w:sz w:val="16"/>
          <w:szCs w:val="16"/>
        </w:rPr>
      </w:pPr>
    </w:p>
    <w:p w14:paraId="7B73C77B" w14:textId="21ED1C85" w:rsidR="007526C4" w:rsidRPr="00324AF9" w:rsidRDefault="00A34FB8" w:rsidP="00324AF9">
      <w:pPr>
        <w:tabs>
          <w:tab w:val="left" w:pos="709"/>
          <w:tab w:val="left" w:pos="4536"/>
          <w:tab w:val="left" w:pos="4820"/>
        </w:tabs>
        <w:overflowPunct w:val="0"/>
        <w:autoSpaceDE w:val="0"/>
        <w:autoSpaceDN w:val="0"/>
        <w:adjustRightInd w:val="0"/>
        <w:ind w:left="708"/>
        <w:rPr>
          <w:rFonts w:ascii="Arial" w:hAnsi="Arial" w:cs="Arial"/>
          <w:sz w:val="16"/>
          <w:szCs w:val="16"/>
        </w:rPr>
      </w:pPr>
      <w:r w:rsidRPr="00324AF9">
        <w:rPr>
          <w:rFonts w:ascii="Arial" w:hAnsi="Arial" w:cs="Arial"/>
          <w:sz w:val="16"/>
          <w:szCs w:val="16"/>
        </w:rPr>
        <w:t xml:space="preserve">Dokumentasjonen kan inkludere kopi av signert avtale med </w:t>
      </w:r>
      <w:r w:rsidR="007526C4" w:rsidRPr="00324AF9">
        <w:rPr>
          <w:rFonts w:ascii="Arial" w:hAnsi="Arial" w:cs="Arial"/>
          <w:sz w:val="16"/>
          <w:szCs w:val="16"/>
        </w:rPr>
        <w:t xml:space="preserve">pensjonsinnretning som viser at UE og/eller underleverandøren har inngått gyldig avtale om OTP-ordning samt dokumentasjon, for eksempel i form av faktura mv., som viser at arbeidstakere som direkte </w:t>
      </w:r>
      <w:r w:rsidR="007526C4" w:rsidRPr="00324AF9">
        <w:rPr>
          <w:rFonts w:ascii="Arial" w:hAnsi="Arial" w:cs="Arial"/>
          <w:sz w:val="16"/>
          <w:szCs w:val="16"/>
        </w:rPr>
        <w:t xml:space="preserve">medvirker til å oppfylle kontrakten er innmeldt i OTP-ordningen. </w:t>
      </w:r>
    </w:p>
    <w:p w14:paraId="23B8A43C" w14:textId="77777777" w:rsidR="007526C4" w:rsidRPr="007526C4" w:rsidRDefault="007526C4" w:rsidP="00B05707">
      <w:pPr>
        <w:ind w:left="709" w:hanging="1"/>
        <w:rPr>
          <w:rFonts w:ascii="Arial" w:hAnsi="Arial" w:cs="Arial"/>
          <w:bCs/>
          <w:color w:val="000000"/>
          <w:sz w:val="16"/>
          <w:szCs w:val="16"/>
        </w:rPr>
      </w:pPr>
    </w:p>
    <w:p w14:paraId="7D8150A9" w14:textId="77777777" w:rsidR="007526C4" w:rsidRPr="007526C4" w:rsidRDefault="007526C4" w:rsidP="00B05707">
      <w:pPr>
        <w:ind w:left="709" w:hanging="1"/>
        <w:rPr>
          <w:rFonts w:ascii="Arial" w:hAnsi="Arial" w:cs="Arial"/>
          <w:bCs/>
          <w:color w:val="000000"/>
          <w:sz w:val="16"/>
          <w:szCs w:val="16"/>
        </w:rPr>
      </w:pPr>
      <w:r w:rsidRPr="007526C4">
        <w:rPr>
          <w:rFonts w:ascii="Arial" w:hAnsi="Arial" w:cs="Arial"/>
          <w:bCs/>
          <w:color w:val="000000"/>
          <w:sz w:val="16"/>
          <w:szCs w:val="16"/>
        </w:rPr>
        <w:t xml:space="preserve">Ved brudd på kravet til obligatorisk tjenestepensjon skal UE rette forholdet. </w:t>
      </w:r>
    </w:p>
    <w:p w14:paraId="65004C71" w14:textId="77777777" w:rsidR="007526C4" w:rsidRPr="00B05707" w:rsidRDefault="007526C4" w:rsidP="00B05707">
      <w:pPr>
        <w:ind w:left="709" w:hanging="1"/>
        <w:rPr>
          <w:rFonts w:ascii="Arial" w:hAnsi="Arial" w:cs="Arial"/>
          <w:bCs/>
          <w:color w:val="000000"/>
          <w:sz w:val="16"/>
          <w:szCs w:val="16"/>
        </w:rPr>
      </w:pPr>
    </w:p>
    <w:p w14:paraId="57817E5D" w14:textId="77777777" w:rsidR="007526C4" w:rsidRPr="007526C4" w:rsidRDefault="007526C4" w:rsidP="00B05707">
      <w:pPr>
        <w:ind w:left="709" w:hanging="1"/>
        <w:rPr>
          <w:rFonts w:ascii="Arial" w:hAnsi="Arial" w:cs="Arial"/>
          <w:bCs/>
          <w:color w:val="000000"/>
          <w:sz w:val="16"/>
          <w:szCs w:val="16"/>
        </w:rPr>
      </w:pPr>
      <w:r w:rsidRPr="007526C4">
        <w:rPr>
          <w:rFonts w:ascii="Arial" w:hAnsi="Arial" w:cs="Arial"/>
          <w:bCs/>
          <w:color w:val="000000"/>
          <w:sz w:val="16"/>
          <w:szCs w:val="16"/>
        </w:rPr>
        <w:t xml:space="preserve">E har rett til å holde tilbake et beløp tilsvarende ca. to ganger innsparingen for arbeidsgiveren inntil brudd på krav til obligatorisk tjenestepensjoner dokumentert rettet. Før tilbakeholdelse kan iverksettes, skal E skriftlig ha gitt UE en rimelig frist til å rette forholdet, med varsel om tilbakeholdelse om så ikke skjer. Dersom kravet ikke er rettet innen overtakelsen avkortes vederlaget tilsvarende. </w:t>
      </w:r>
    </w:p>
    <w:p w14:paraId="1DD9A488" w14:textId="77777777" w:rsidR="007526C4" w:rsidRPr="00B05707" w:rsidRDefault="007526C4" w:rsidP="00B05707">
      <w:pPr>
        <w:ind w:left="709" w:hanging="1"/>
        <w:rPr>
          <w:rFonts w:ascii="Arial" w:hAnsi="Arial" w:cs="Arial"/>
          <w:bCs/>
          <w:color w:val="000000"/>
          <w:sz w:val="16"/>
          <w:szCs w:val="16"/>
        </w:rPr>
      </w:pPr>
    </w:p>
    <w:p w14:paraId="1C931C0E" w14:textId="19AA39C3" w:rsidR="0033208E" w:rsidRPr="0033208E" w:rsidRDefault="007526C4" w:rsidP="00B05707">
      <w:pPr>
        <w:ind w:left="709" w:hanging="1"/>
        <w:rPr>
          <w:rFonts w:ascii="Arial" w:hAnsi="Arial" w:cs="Arial"/>
          <w:bCs/>
          <w:color w:val="000000"/>
          <w:sz w:val="16"/>
          <w:szCs w:val="16"/>
        </w:rPr>
      </w:pPr>
      <w:r w:rsidRPr="007526C4">
        <w:rPr>
          <w:rFonts w:ascii="Arial" w:hAnsi="Arial" w:cs="Arial"/>
          <w:bCs/>
          <w:color w:val="000000"/>
          <w:sz w:val="16"/>
          <w:szCs w:val="16"/>
        </w:rPr>
        <w:t>Vesentlig mislighold av kravet til obligatorisk tjenestepensjon, herunder dokumentasjonsplikten hos UE, kan påberopes av E som grunnlag for heving, selv om UE retter forholdene. Dersom bruddet har skjedd i underleverandørleddet (herunder bemanningsselskaper), kan E kreve at UE skifter ut underleverandører. Dette skal skje uten omkostninger for E.</w:t>
      </w:r>
    </w:p>
    <w:p w14:paraId="1C48F6E2" w14:textId="77777777" w:rsidR="00A93DAE" w:rsidRDefault="00A93DAE" w:rsidP="00920558">
      <w:pPr>
        <w:overflowPunct w:val="0"/>
        <w:autoSpaceDE w:val="0"/>
        <w:autoSpaceDN w:val="0"/>
        <w:adjustRightInd w:val="0"/>
        <w:rPr>
          <w:rFonts w:ascii="Arial" w:hAnsi="Arial" w:cs="Arial"/>
          <w:color w:val="000000"/>
          <w:sz w:val="16"/>
          <w:szCs w:val="16"/>
        </w:rPr>
      </w:pPr>
    </w:p>
    <w:p w14:paraId="2A8A0276" w14:textId="5562F5FB" w:rsidR="00920558" w:rsidRPr="007366C0" w:rsidRDefault="00B3439C" w:rsidP="007366C0">
      <w:pPr>
        <w:tabs>
          <w:tab w:val="left" w:pos="709"/>
          <w:tab w:val="left" w:pos="4536"/>
          <w:tab w:val="left" w:pos="4820"/>
          <w:tab w:val="left" w:pos="6915"/>
        </w:tabs>
        <w:overflowPunct w:val="0"/>
        <w:autoSpaceDE w:val="0"/>
        <w:autoSpaceDN w:val="0"/>
        <w:adjustRightInd w:val="0"/>
        <w:rPr>
          <w:rFonts w:ascii="Arial" w:hAnsi="Arial" w:cs="Arial"/>
          <w:b/>
          <w:sz w:val="16"/>
          <w:szCs w:val="16"/>
        </w:rPr>
      </w:pPr>
      <w:r>
        <w:rPr>
          <w:rFonts w:ascii="Arial" w:hAnsi="Arial" w:cs="Arial"/>
          <w:b/>
          <w:sz w:val="16"/>
          <w:szCs w:val="16"/>
        </w:rPr>
        <w:t>11</w:t>
      </w:r>
      <w:r>
        <w:rPr>
          <w:rFonts w:ascii="Arial" w:hAnsi="Arial" w:cs="Arial"/>
          <w:b/>
          <w:sz w:val="16"/>
          <w:szCs w:val="16"/>
        </w:rPr>
        <w:tab/>
      </w:r>
      <w:r w:rsidR="00920558" w:rsidRPr="007366C0">
        <w:rPr>
          <w:rFonts w:ascii="Arial" w:hAnsi="Arial" w:cs="Arial"/>
          <w:b/>
          <w:sz w:val="16"/>
          <w:szCs w:val="16"/>
        </w:rPr>
        <w:t xml:space="preserve">Forhåndsinnmelding av </w:t>
      </w:r>
      <w:r w:rsidR="00920558" w:rsidRPr="00FF1DF4">
        <w:rPr>
          <w:rFonts w:ascii="Arial" w:hAnsi="Arial" w:cs="Arial"/>
          <w:b/>
          <w:sz w:val="16"/>
          <w:szCs w:val="16"/>
        </w:rPr>
        <w:t xml:space="preserve">arbeidstakere </w:t>
      </w:r>
    </w:p>
    <w:p w14:paraId="177B4AF6" w14:textId="5D9B5147" w:rsidR="00920558" w:rsidRPr="00B3439C" w:rsidRDefault="00920558" w:rsidP="00B3439C">
      <w:pPr>
        <w:ind w:left="709" w:hanging="1"/>
        <w:rPr>
          <w:rFonts w:ascii="Arial" w:hAnsi="Arial" w:cs="Arial"/>
          <w:bCs/>
          <w:color w:val="000000"/>
          <w:sz w:val="16"/>
          <w:szCs w:val="16"/>
        </w:rPr>
      </w:pPr>
      <w:r w:rsidRPr="00B3439C">
        <w:rPr>
          <w:rFonts w:ascii="Arial" w:hAnsi="Arial" w:cs="Arial"/>
          <w:bCs/>
          <w:color w:val="000000"/>
          <w:sz w:val="16"/>
          <w:szCs w:val="16"/>
        </w:rPr>
        <w:t xml:space="preserve">UE skal </w:t>
      </w:r>
      <w:proofErr w:type="spellStart"/>
      <w:r w:rsidRPr="00B3439C">
        <w:rPr>
          <w:rFonts w:ascii="Arial" w:hAnsi="Arial" w:cs="Arial"/>
          <w:bCs/>
          <w:color w:val="000000"/>
          <w:sz w:val="16"/>
          <w:szCs w:val="16"/>
        </w:rPr>
        <w:t>forhåndsinnmelde</w:t>
      </w:r>
      <w:proofErr w:type="spellEnd"/>
      <w:r w:rsidRPr="00B3439C">
        <w:rPr>
          <w:rFonts w:ascii="Arial" w:hAnsi="Arial" w:cs="Arial"/>
          <w:bCs/>
          <w:color w:val="000000"/>
          <w:sz w:val="16"/>
          <w:szCs w:val="16"/>
        </w:rPr>
        <w:t xml:space="preserve"> alle arbeidstakere (ansatte og innleide) til byggeplassens prosjektledelse før oppmøte.</w:t>
      </w:r>
    </w:p>
    <w:p w14:paraId="6FF78A11" w14:textId="77777777" w:rsidR="00920558" w:rsidRPr="00B3439C" w:rsidRDefault="00920558" w:rsidP="00B3439C">
      <w:pPr>
        <w:ind w:left="709" w:hanging="1"/>
        <w:rPr>
          <w:rFonts w:ascii="Arial" w:hAnsi="Arial" w:cs="Arial"/>
          <w:bCs/>
          <w:color w:val="000000"/>
          <w:sz w:val="16"/>
          <w:szCs w:val="16"/>
        </w:rPr>
      </w:pPr>
    </w:p>
    <w:p w14:paraId="0678B20E" w14:textId="77777777" w:rsidR="00920558" w:rsidRPr="00B3439C" w:rsidRDefault="00920558" w:rsidP="00B3439C">
      <w:pPr>
        <w:ind w:left="709" w:hanging="1"/>
        <w:rPr>
          <w:rFonts w:ascii="Arial" w:hAnsi="Arial" w:cs="Arial"/>
          <w:b/>
          <w:color w:val="000000"/>
          <w:sz w:val="16"/>
          <w:szCs w:val="16"/>
        </w:rPr>
      </w:pPr>
      <w:r w:rsidRPr="00B3439C">
        <w:rPr>
          <w:rFonts w:ascii="Arial" w:hAnsi="Arial" w:cs="Arial"/>
          <w:b/>
          <w:color w:val="000000"/>
          <w:sz w:val="16"/>
          <w:szCs w:val="16"/>
        </w:rPr>
        <w:t>Elektroniske oversiktslister</w:t>
      </w:r>
    </w:p>
    <w:p w14:paraId="5F536A92" w14:textId="4CC8EC26" w:rsidR="00920558" w:rsidRPr="00B3439C" w:rsidRDefault="00920558" w:rsidP="00B3439C">
      <w:pPr>
        <w:ind w:left="709" w:hanging="1"/>
        <w:rPr>
          <w:rFonts w:ascii="Arial" w:hAnsi="Arial" w:cs="Arial"/>
          <w:bCs/>
          <w:color w:val="000000"/>
          <w:sz w:val="16"/>
          <w:szCs w:val="16"/>
        </w:rPr>
      </w:pPr>
      <w:r w:rsidRPr="00B3439C">
        <w:rPr>
          <w:rFonts w:ascii="Arial" w:hAnsi="Arial" w:cs="Arial"/>
          <w:bCs/>
          <w:color w:val="000000"/>
          <w:sz w:val="16"/>
          <w:szCs w:val="16"/>
        </w:rPr>
        <w:t>UE skal bidra med daglig oppdaterte elektroniske oversiktslister over egne ansatte og eventuelle innleide arbeidstakere på byggeplassen etter Es anvisninger.</w:t>
      </w:r>
    </w:p>
    <w:p w14:paraId="2644A738" w14:textId="77777777" w:rsidR="00920558" w:rsidRPr="00920558" w:rsidRDefault="00920558" w:rsidP="00920558">
      <w:pPr>
        <w:pStyle w:val="Listeavsnitt"/>
        <w:overflowPunct w:val="0"/>
        <w:autoSpaceDE w:val="0"/>
        <w:autoSpaceDN w:val="0"/>
        <w:adjustRightInd w:val="0"/>
        <w:ind w:left="360"/>
        <w:rPr>
          <w:rFonts w:ascii="Arial" w:hAnsi="Arial" w:cs="Arial"/>
          <w:b/>
          <w:bCs/>
          <w:color w:val="000000"/>
          <w:sz w:val="16"/>
          <w:szCs w:val="16"/>
        </w:rPr>
      </w:pPr>
    </w:p>
    <w:p w14:paraId="7E7F013E" w14:textId="316C3997" w:rsidR="00920558" w:rsidRPr="00E31705" w:rsidRDefault="00E31705" w:rsidP="00E31705">
      <w:pPr>
        <w:rPr>
          <w:rFonts w:ascii="Arial" w:hAnsi="Arial" w:cs="Arial"/>
          <w:b/>
          <w:color w:val="000000"/>
          <w:sz w:val="16"/>
          <w:szCs w:val="16"/>
        </w:rPr>
      </w:pPr>
      <w:r>
        <w:rPr>
          <w:rFonts w:ascii="Arial" w:hAnsi="Arial" w:cs="Arial"/>
          <w:b/>
          <w:color w:val="000000"/>
          <w:sz w:val="16"/>
          <w:szCs w:val="16"/>
        </w:rPr>
        <w:t>12</w:t>
      </w:r>
      <w:r>
        <w:rPr>
          <w:rFonts w:ascii="Arial" w:hAnsi="Arial" w:cs="Arial"/>
          <w:b/>
          <w:color w:val="000000"/>
          <w:sz w:val="16"/>
          <w:szCs w:val="16"/>
        </w:rPr>
        <w:tab/>
      </w:r>
      <w:r w:rsidR="00AD44E0" w:rsidRPr="00E31705">
        <w:rPr>
          <w:rFonts w:ascii="Arial" w:hAnsi="Arial" w:cs="Arial"/>
          <w:b/>
          <w:color w:val="000000"/>
          <w:sz w:val="16"/>
          <w:szCs w:val="16"/>
        </w:rPr>
        <w:t xml:space="preserve">Solidaransvar for lønn m.m. </w:t>
      </w:r>
    </w:p>
    <w:p w14:paraId="51B9E9C0" w14:textId="42ACE94D" w:rsidR="005E0919" w:rsidRPr="00FF1DF4" w:rsidRDefault="005E0919" w:rsidP="00B3439C">
      <w:pPr>
        <w:ind w:left="709"/>
        <w:rPr>
          <w:rFonts w:ascii="Arial" w:hAnsi="Arial" w:cs="Arial"/>
          <w:bCs/>
          <w:sz w:val="16"/>
          <w:szCs w:val="16"/>
        </w:rPr>
      </w:pPr>
      <w:r w:rsidRPr="00FF1DF4">
        <w:rPr>
          <w:rFonts w:ascii="Arial" w:hAnsi="Arial" w:cs="Arial"/>
          <w:bCs/>
          <w:sz w:val="16"/>
          <w:szCs w:val="16"/>
        </w:rPr>
        <w:t xml:space="preserve">UE vil bli holdt økonomisk ansvarlig for alle kostnader som følge av utbetaling av lønnskrav både til ansatte hos UE og til ansatte hos UEs </w:t>
      </w:r>
      <w:r w:rsidR="00374803" w:rsidRPr="00FF1DF4">
        <w:rPr>
          <w:rFonts w:ascii="Arial" w:hAnsi="Arial" w:cs="Arial"/>
          <w:bCs/>
          <w:sz w:val="16"/>
          <w:szCs w:val="16"/>
        </w:rPr>
        <w:t>underleverandør (underentreprenør</w:t>
      </w:r>
      <w:r w:rsidR="005510B2" w:rsidRPr="00FF1DF4">
        <w:rPr>
          <w:rFonts w:ascii="Arial" w:hAnsi="Arial" w:cs="Arial"/>
          <w:bCs/>
          <w:sz w:val="16"/>
          <w:szCs w:val="16"/>
        </w:rPr>
        <w:t xml:space="preserve"> og innleie)</w:t>
      </w:r>
      <w:r w:rsidRPr="00FF1DF4">
        <w:rPr>
          <w:rFonts w:ascii="Arial" w:hAnsi="Arial" w:cs="Arial"/>
          <w:bCs/>
          <w:sz w:val="16"/>
          <w:szCs w:val="16"/>
        </w:rPr>
        <w:t>.</w:t>
      </w:r>
    </w:p>
    <w:p w14:paraId="64495CA4" w14:textId="77777777" w:rsidR="005E0919" w:rsidRPr="00FF1DF4" w:rsidRDefault="005E0919" w:rsidP="00B3439C">
      <w:pPr>
        <w:pStyle w:val="Listeavsnitt"/>
        <w:ind w:left="709"/>
        <w:rPr>
          <w:rFonts w:ascii="Arial" w:hAnsi="Arial" w:cs="Arial"/>
          <w:bCs/>
          <w:sz w:val="16"/>
          <w:szCs w:val="16"/>
        </w:rPr>
      </w:pPr>
    </w:p>
    <w:p w14:paraId="6D73DD03" w14:textId="77777777" w:rsidR="005E0919" w:rsidRPr="00FF1DF4" w:rsidRDefault="005E0919" w:rsidP="00B3439C">
      <w:pPr>
        <w:ind w:left="709"/>
        <w:rPr>
          <w:rFonts w:ascii="Arial" w:hAnsi="Arial" w:cs="Arial"/>
          <w:bCs/>
          <w:sz w:val="16"/>
          <w:szCs w:val="16"/>
        </w:rPr>
      </w:pPr>
      <w:r w:rsidRPr="00FF1DF4">
        <w:rPr>
          <w:rFonts w:ascii="Arial" w:hAnsi="Arial" w:cs="Arial"/>
          <w:bCs/>
          <w:sz w:val="16"/>
          <w:szCs w:val="16"/>
        </w:rPr>
        <w:t xml:space="preserve">Den bedriften i kontraktskjeden som får krav fra arbeidstakere rettet mot seg etter ordningen om solidaransvar for lønn m.m. etter lov om </w:t>
      </w:r>
      <w:proofErr w:type="spellStart"/>
      <w:r w:rsidRPr="00FF1DF4">
        <w:rPr>
          <w:rFonts w:ascii="Arial" w:hAnsi="Arial" w:cs="Arial"/>
          <w:bCs/>
          <w:sz w:val="16"/>
          <w:szCs w:val="16"/>
        </w:rPr>
        <w:t>allmenngjøring</w:t>
      </w:r>
      <w:proofErr w:type="spellEnd"/>
      <w:r w:rsidRPr="00FF1DF4">
        <w:rPr>
          <w:rFonts w:ascii="Arial" w:hAnsi="Arial" w:cs="Arial"/>
          <w:bCs/>
          <w:sz w:val="16"/>
          <w:szCs w:val="16"/>
        </w:rPr>
        <w:t xml:space="preserve"> av tariffavtaler § 13, har plikt til skriftlig å informere de øvrige bedriftene snarest mulig og senest innen 14 dager etter at kravet er kommet frem.</w:t>
      </w:r>
    </w:p>
    <w:p w14:paraId="10F2A957" w14:textId="77777777" w:rsidR="005E0919" w:rsidRPr="00FF1DF4" w:rsidRDefault="005E0919" w:rsidP="00B3439C">
      <w:pPr>
        <w:pStyle w:val="Listeavsnitt"/>
        <w:ind w:left="709"/>
        <w:rPr>
          <w:rFonts w:ascii="Arial" w:hAnsi="Arial" w:cs="Arial"/>
          <w:bCs/>
          <w:sz w:val="16"/>
          <w:szCs w:val="16"/>
        </w:rPr>
      </w:pPr>
    </w:p>
    <w:p w14:paraId="48571BC9" w14:textId="77777777" w:rsidR="005E0919" w:rsidRPr="00FF1DF4" w:rsidRDefault="005E0919" w:rsidP="00B3439C">
      <w:pPr>
        <w:ind w:left="709"/>
        <w:rPr>
          <w:rFonts w:ascii="Arial" w:hAnsi="Arial" w:cs="Arial"/>
          <w:bCs/>
          <w:sz w:val="16"/>
          <w:szCs w:val="16"/>
        </w:rPr>
      </w:pPr>
      <w:r w:rsidRPr="00FF1DF4">
        <w:rPr>
          <w:rFonts w:ascii="Arial" w:hAnsi="Arial" w:cs="Arial"/>
          <w:bCs/>
          <w:sz w:val="16"/>
          <w:szCs w:val="16"/>
        </w:rPr>
        <w:t xml:space="preserve">Dersom E må oppfylle solidaransvaret, kan E søke regress hos UE eller UEs </w:t>
      </w:r>
      <w:r w:rsidR="00374803" w:rsidRPr="00FF1DF4">
        <w:rPr>
          <w:rFonts w:ascii="Arial" w:hAnsi="Arial" w:cs="Arial"/>
          <w:bCs/>
          <w:sz w:val="16"/>
          <w:szCs w:val="16"/>
        </w:rPr>
        <w:t>underleverandører</w:t>
      </w:r>
      <w:r w:rsidRPr="00FF1DF4">
        <w:rPr>
          <w:rFonts w:ascii="Arial" w:hAnsi="Arial" w:cs="Arial"/>
          <w:bCs/>
          <w:sz w:val="16"/>
          <w:szCs w:val="16"/>
        </w:rPr>
        <w:t xml:space="preserve"> for alle kostnader i forbindelse med kravet. </w:t>
      </w:r>
    </w:p>
    <w:p w14:paraId="50D1DC2A" w14:textId="77777777" w:rsidR="005E0919" w:rsidRPr="00FF1DF4" w:rsidRDefault="005E0919" w:rsidP="00B3439C">
      <w:pPr>
        <w:pStyle w:val="Listeavsnitt"/>
        <w:ind w:left="709"/>
        <w:rPr>
          <w:rFonts w:ascii="Arial" w:hAnsi="Arial" w:cs="Arial"/>
          <w:bCs/>
          <w:sz w:val="16"/>
          <w:szCs w:val="16"/>
        </w:rPr>
      </w:pPr>
    </w:p>
    <w:p w14:paraId="6D4049D9" w14:textId="10E72C7A" w:rsidR="009762D7" w:rsidRPr="00FF1DF4" w:rsidRDefault="005E0919" w:rsidP="00B3439C">
      <w:pPr>
        <w:ind w:left="709"/>
        <w:rPr>
          <w:rFonts w:ascii="Arial" w:hAnsi="Arial" w:cs="Arial"/>
          <w:bCs/>
          <w:sz w:val="16"/>
          <w:szCs w:val="16"/>
        </w:rPr>
      </w:pPr>
      <w:r w:rsidRPr="00FF1DF4">
        <w:rPr>
          <w:rFonts w:ascii="Arial" w:hAnsi="Arial" w:cs="Arial"/>
          <w:bCs/>
          <w:sz w:val="16"/>
          <w:szCs w:val="16"/>
        </w:rPr>
        <w:t xml:space="preserve">Dersom UE eller UEs </w:t>
      </w:r>
      <w:r w:rsidR="0093162E" w:rsidRPr="00FF1DF4">
        <w:rPr>
          <w:rFonts w:ascii="Arial" w:hAnsi="Arial" w:cs="Arial"/>
          <w:bCs/>
          <w:sz w:val="16"/>
          <w:szCs w:val="16"/>
        </w:rPr>
        <w:t>underleverandører</w:t>
      </w:r>
      <w:r w:rsidRPr="00FF1DF4">
        <w:rPr>
          <w:rFonts w:ascii="Arial" w:hAnsi="Arial" w:cs="Arial"/>
          <w:bCs/>
          <w:sz w:val="16"/>
          <w:szCs w:val="16"/>
        </w:rPr>
        <w:t xml:space="preserve"> oppfyller solidaransvaret, er UE eller UEs </w:t>
      </w:r>
      <w:r w:rsidR="00BC0F89" w:rsidRPr="00FF1DF4">
        <w:rPr>
          <w:rFonts w:ascii="Arial" w:hAnsi="Arial" w:cs="Arial"/>
          <w:bCs/>
          <w:sz w:val="16"/>
          <w:szCs w:val="16"/>
        </w:rPr>
        <w:t>underleverandører</w:t>
      </w:r>
      <w:r w:rsidRPr="00FF1DF4">
        <w:rPr>
          <w:rFonts w:ascii="Arial" w:hAnsi="Arial" w:cs="Arial"/>
          <w:bCs/>
          <w:sz w:val="16"/>
          <w:szCs w:val="16"/>
        </w:rPr>
        <w:t xml:space="preserve"> avskåret fra å kreve regress hos E.</w:t>
      </w:r>
    </w:p>
    <w:p w14:paraId="7894EE37" w14:textId="77777777" w:rsidR="00AD6BC6" w:rsidRPr="00FF1DF4" w:rsidRDefault="00AD6BC6" w:rsidP="008F5E6E">
      <w:pPr>
        <w:spacing w:after="60"/>
        <w:ind w:left="708"/>
        <w:rPr>
          <w:rFonts w:ascii="Arial" w:hAnsi="Arial" w:cs="Arial"/>
          <w:sz w:val="16"/>
          <w:szCs w:val="16"/>
        </w:rPr>
      </w:pPr>
    </w:p>
    <w:p w14:paraId="565DEA90" w14:textId="0335B1FB" w:rsidR="00E21E38" w:rsidRPr="0007372B" w:rsidRDefault="0007372B" w:rsidP="0007372B">
      <w:pPr>
        <w:rPr>
          <w:rFonts w:ascii="Arial" w:hAnsi="Arial" w:cs="Arial"/>
          <w:b/>
          <w:color w:val="000000"/>
          <w:sz w:val="16"/>
          <w:szCs w:val="16"/>
        </w:rPr>
      </w:pPr>
      <w:r>
        <w:rPr>
          <w:rFonts w:ascii="Arial" w:hAnsi="Arial" w:cs="Arial"/>
          <w:b/>
          <w:color w:val="000000"/>
          <w:sz w:val="16"/>
          <w:szCs w:val="16"/>
        </w:rPr>
        <w:t>13</w:t>
      </w:r>
      <w:r>
        <w:rPr>
          <w:rFonts w:ascii="Arial" w:hAnsi="Arial" w:cs="Arial"/>
          <w:b/>
          <w:color w:val="000000"/>
          <w:sz w:val="16"/>
          <w:szCs w:val="16"/>
        </w:rPr>
        <w:tab/>
      </w:r>
      <w:r w:rsidR="00EC035F" w:rsidRPr="0007372B">
        <w:rPr>
          <w:rFonts w:ascii="Arial" w:hAnsi="Arial" w:cs="Arial"/>
          <w:b/>
          <w:color w:val="000000"/>
          <w:sz w:val="16"/>
          <w:szCs w:val="16"/>
        </w:rPr>
        <w:t xml:space="preserve">Stoffkartotek </w:t>
      </w:r>
      <w:r w:rsidR="00E21E38" w:rsidRPr="0007372B">
        <w:rPr>
          <w:rFonts w:ascii="Arial" w:hAnsi="Arial" w:cs="Arial"/>
          <w:b/>
          <w:color w:val="000000"/>
          <w:sz w:val="16"/>
          <w:szCs w:val="16"/>
        </w:rPr>
        <w:t>og risiko-/substitusjonsvurderinger</w:t>
      </w:r>
      <w:r w:rsidR="00BC7EB9" w:rsidRPr="0007372B">
        <w:rPr>
          <w:rFonts w:ascii="Arial" w:hAnsi="Arial" w:cs="Arial"/>
          <w:b/>
          <w:color w:val="000000"/>
          <w:sz w:val="16"/>
          <w:szCs w:val="16"/>
        </w:rPr>
        <w:t xml:space="preserve"> </w:t>
      </w:r>
      <w:r w:rsidR="003774CC" w:rsidRPr="0007372B">
        <w:rPr>
          <w:rFonts w:ascii="Arial" w:hAnsi="Arial" w:cs="Arial"/>
          <w:b/>
          <w:color w:val="000000"/>
          <w:sz w:val="16"/>
          <w:szCs w:val="16"/>
        </w:rPr>
        <w:t xml:space="preserve"> </w:t>
      </w:r>
    </w:p>
    <w:p w14:paraId="6BFC8355" w14:textId="77777777" w:rsidR="00EE188E" w:rsidRPr="0007372B" w:rsidRDefault="00E21E38" w:rsidP="0007372B">
      <w:pPr>
        <w:ind w:left="709"/>
        <w:rPr>
          <w:rFonts w:ascii="Arial" w:hAnsi="Arial" w:cs="Arial"/>
          <w:bCs/>
          <w:sz w:val="16"/>
          <w:szCs w:val="16"/>
        </w:rPr>
      </w:pPr>
      <w:r w:rsidRPr="0007372B">
        <w:rPr>
          <w:rFonts w:ascii="Arial" w:hAnsi="Arial" w:cs="Arial"/>
          <w:bCs/>
          <w:sz w:val="16"/>
          <w:szCs w:val="16"/>
        </w:rPr>
        <w:t xml:space="preserve">UE skal ved bruk eller oppbevaring av kjemikalier som kan medføre helse- eller miljøskade levere sikkerhetsdatablader for aktuelle produkter til stoffkartoteket. </w:t>
      </w:r>
    </w:p>
    <w:p w14:paraId="514738BB" w14:textId="77777777" w:rsidR="00EE188E" w:rsidRPr="0007372B" w:rsidRDefault="00EE188E" w:rsidP="0007372B">
      <w:pPr>
        <w:ind w:left="709"/>
        <w:rPr>
          <w:rFonts w:ascii="Arial" w:hAnsi="Arial" w:cs="Arial"/>
          <w:bCs/>
          <w:sz w:val="16"/>
          <w:szCs w:val="16"/>
        </w:rPr>
      </w:pPr>
    </w:p>
    <w:p w14:paraId="34584AA8" w14:textId="2B1D6593" w:rsidR="00E21E38" w:rsidRPr="0007372B" w:rsidRDefault="00E21E38" w:rsidP="0007372B">
      <w:pPr>
        <w:ind w:left="709"/>
        <w:rPr>
          <w:rFonts w:ascii="Arial" w:hAnsi="Arial" w:cs="Arial"/>
          <w:bCs/>
          <w:sz w:val="16"/>
          <w:szCs w:val="16"/>
        </w:rPr>
      </w:pPr>
      <w:r w:rsidRPr="0007372B">
        <w:rPr>
          <w:rFonts w:ascii="Arial" w:hAnsi="Arial" w:cs="Arial"/>
          <w:bCs/>
          <w:sz w:val="16"/>
          <w:szCs w:val="16"/>
        </w:rPr>
        <w:t>Hvis UE benytter et elektronisk stoffkartotek for prosjektet,</w:t>
      </w:r>
    </w:p>
    <w:p w14:paraId="1A7F2D22" w14:textId="77777777" w:rsidR="00F30DC6" w:rsidRPr="0007372B" w:rsidRDefault="00E21E38" w:rsidP="0007372B">
      <w:pPr>
        <w:ind w:left="709"/>
        <w:rPr>
          <w:rFonts w:ascii="Arial" w:hAnsi="Arial" w:cs="Arial"/>
          <w:bCs/>
          <w:sz w:val="16"/>
          <w:szCs w:val="16"/>
        </w:rPr>
      </w:pPr>
      <w:r w:rsidRPr="0007372B">
        <w:rPr>
          <w:rFonts w:ascii="Arial" w:hAnsi="Arial" w:cs="Arial"/>
          <w:bCs/>
          <w:sz w:val="16"/>
          <w:szCs w:val="16"/>
        </w:rPr>
        <w:t xml:space="preserve">skal UE overføre lovpålagte sikkerhetsdatablader for sine produkter til E sitt elektroniske stoffkartotek. </w:t>
      </w:r>
    </w:p>
    <w:p w14:paraId="590C93DE" w14:textId="77777777" w:rsidR="00F30DC6" w:rsidRDefault="00F30DC6" w:rsidP="00F30DC6">
      <w:pPr>
        <w:autoSpaceDE w:val="0"/>
        <w:autoSpaceDN w:val="0"/>
        <w:adjustRightInd w:val="0"/>
        <w:ind w:left="425"/>
        <w:rPr>
          <w:rFonts w:ascii="Arial" w:hAnsi="Arial" w:cs="Arial"/>
          <w:sz w:val="16"/>
          <w:szCs w:val="16"/>
        </w:rPr>
      </w:pPr>
    </w:p>
    <w:p w14:paraId="184FC1C9" w14:textId="1BF31F83" w:rsidR="00E21E38" w:rsidRPr="0007372B" w:rsidRDefault="00E21E38" w:rsidP="0007372B">
      <w:pPr>
        <w:ind w:left="709"/>
        <w:rPr>
          <w:rFonts w:ascii="Arial" w:hAnsi="Arial" w:cs="Arial"/>
          <w:bCs/>
          <w:sz w:val="16"/>
          <w:szCs w:val="16"/>
        </w:rPr>
      </w:pPr>
      <w:r w:rsidRPr="0007372B">
        <w:rPr>
          <w:rFonts w:ascii="Arial" w:hAnsi="Arial" w:cs="Arial"/>
          <w:bCs/>
          <w:sz w:val="16"/>
          <w:szCs w:val="16"/>
        </w:rPr>
        <w:t>Hvis UE ikke benytter et elektronisk stoffkartotek for prosjektet, skal UE opprette et forskriftsmessig stoffkartotek for helse- og miljøfarlige kjemikalier som brukes eller oppbevares på byggeplassen. Informasjo</w:t>
      </w:r>
      <w:r w:rsidR="00765725" w:rsidRPr="0007372B">
        <w:rPr>
          <w:rFonts w:ascii="Arial" w:hAnsi="Arial" w:cs="Arial"/>
          <w:bCs/>
          <w:sz w:val="16"/>
          <w:szCs w:val="16"/>
        </w:rPr>
        <w:t>nen skal være på norsk og oppdatert</w:t>
      </w:r>
      <w:r w:rsidRPr="0007372B">
        <w:rPr>
          <w:rFonts w:ascii="Arial" w:hAnsi="Arial" w:cs="Arial"/>
          <w:bCs/>
          <w:sz w:val="16"/>
          <w:szCs w:val="16"/>
        </w:rPr>
        <w:t>.</w:t>
      </w:r>
    </w:p>
    <w:p w14:paraId="46C9F590" w14:textId="77777777" w:rsidR="00E21E38" w:rsidRPr="00BF442F" w:rsidRDefault="00E21E38" w:rsidP="00E21E38">
      <w:pPr>
        <w:autoSpaceDE w:val="0"/>
        <w:autoSpaceDN w:val="0"/>
        <w:adjustRightInd w:val="0"/>
        <w:ind w:left="709" w:hanging="49"/>
        <w:rPr>
          <w:rFonts w:ascii="Arial" w:hAnsi="Arial" w:cs="Arial"/>
          <w:sz w:val="16"/>
          <w:szCs w:val="16"/>
        </w:rPr>
      </w:pPr>
    </w:p>
    <w:p w14:paraId="4CDE8255" w14:textId="77777777" w:rsidR="00E21E38" w:rsidRPr="00BF442F" w:rsidRDefault="00E21E38" w:rsidP="00E21E38">
      <w:pPr>
        <w:autoSpaceDE w:val="0"/>
        <w:autoSpaceDN w:val="0"/>
        <w:adjustRightInd w:val="0"/>
        <w:ind w:left="709" w:hanging="49"/>
        <w:rPr>
          <w:rFonts w:ascii="Arial" w:hAnsi="Arial" w:cs="Arial"/>
          <w:sz w:val="16"/>
          <w:szCs w:val="16"/>
        </w:rPr>
      </w:pPr>
      <w:r w:rsidRPr="00BF442F">
        <w:rPr>
          <w:rFonts w:ascii="Arial" w:hAnsi="Arial" w:cs="Arial"/>
          <w:sz w:val="16"/>
          <w:szCs w:val="16"/>
        </w:rPr>
        <w:t xml:space="preserve"> UE skal også gjennomføre lovpålagt risiko- og substitusjonsvurdering av egne produkter som kan medføre risiko for helse- eller miljøskade.</w:t>
      </w:r>
    </w:p>
    <w:p w14:paraId="0F3ADBBC" w14:textId="77777777" w:rsidR="009510EA" w:rsidRPr="00D97114" w:rsidRDefault="009510EA" w:rsidP="00E21E38">
      <w:pPr>
        <w:tabs>
          <w:tab w:val="left" w:pos="709"/>
          <w:tab w:val="left" w:pos="4536"/>
          <w:tab w:val="left" w:pos="4820"/>
          <w:tab w:val="left" w:pos="8280"/>
        </w:tabs>
        <w:overflowPunct w:val="0"/>
        <w:autoSpaceDE w:val="0"/>
        <w:autoSpaceDN w:val="0"/>
        <w:adjustRightInd w:val="0"/>
        <w:rPr>
          <w:rFonts w:ascii="Arial" w:hAnsi="Arial" w:cs="Arial"/>
          <w:i/>
          <w:iCs/>
          <w:sz w:val="16"/>
          <w:szCs w:val="16"/>
        </w:rPr>
      </w:pPr>
    </w:p>
    <w:p w14:paraId="600C8181" w14:textId="5AA6050E" w:rsidR="008F5E6E" w:rsidRPr="00BF442F" w:rsidRDefault="0033208E" w:rsidP="008F5E6E">
      <w:pPr>
        <w:rPr>
          <w:rFonts w:ascii="Arial" w:hAnsi="Arial" w:cs="Arial"/>
          <w:sz w:val="16"/>
          <w:szCs w:val="16"/>
        </w:rPr>
      </w:pPr>
      <w:r w:rsidRPr="00BF442F">
        <w:rPr>
          <w:rFonts w:ascii="Arial" w:hAnsi="Arial" w:cs="Arial"/>
          <w:b/>
          <w:bCs/>
          <w:sz w:val="16"/>
          <w:szCs w:val="16"/>
        </w:rPr>
        <w:t>14</w:t>
      </w:r>
      <w:r w:rsidR="00C5232D" w:rsidRPr="00BF442F">
        <w:rPr>
          <w:rFonts w:ascii="Arial" w:hAnsi="Arial" w:cs="Arial"/>
          <w:b/>
          <w:bCs/>
          <w:sz w:val="16"/>
          <w:szCs w:val="16"/>
        </w:rPr>
        <w:tab/>
      </w:r>
      <w:r w:rsidR="008F5E6E" w:rsidRPr="00BF442F">
        <w:rPr>
          <w:rFonts w:ascii="Arial" w:hAnsi="Arial" w:cs="Arial"/>
          <w:b/>
          <w:bCs/>
          <w:sz w:val="16"/>
          <w:szCs w:val="16"/>
        </w:rPr>
        <w:t>Maskiner og arbeidsutstyr</w:t>
      </w:r>
    </w:p>
    <w:p w14:paraId="34486544" w14:textId="5BC74F9E" w:rsidR="001367AC" w:rsidRPr="00350B59" w:rsidRDefault="008F5E6E" w:rsidP="00350B59">
      <w:pPr>
        <w:spacing w:after="60"/>
        <w:ind w:left="708"/>
        <w:rPr>
          <w:rFonts w:ascii="Arial" w:hAnsi="Arial" w:cs="Arial"/>
          <w:b/>
          <w:i/>
          <w:iCs/>
          <w:sz w:val="16"/>
          <w:szCs w:val="16"/>
        </w:rPr>
      </w:pPr>
      <w:r w:rsidRPr="00BF442F">
        <w:rPr>
          <w:rFonts w:ascii="Arial" w:hAnsi="Arial" w:cs="Arial"/>
          <w:sz w:val="16"/>
          <w:szCs w:val="16"/>
        </w:rPr>
        <w:t>UE skal ha og følge opp krav til kompetanse for bruk av maskiner og arbeidsutstyr for egne ansatte og evt. innleide arbeidstakere, samt nødvendige rutiner for kontroll av egne maskiner og arbeidsutstyr. Dokumentasjon fremlegges E på forlangende. Rutiner for bruk av felles maskiner/arbeidsutstyr (stillas, kran etc.) tas fortløpende opp i fremdriftsmøter, koordineringsmøter og/eller vernemøter.</w:t>
      </w:r>
      <w:r w:rsidRPr="00D97114">
        <w:rPr>
          <w:rFonts w:ascii="Arial" w:hAnsi="Arial" w:cs="Arial"/>
          <w:i/>
          <w:iCs/>
          <w:sz w:val="16"/>
          <w:szCs w:val="16"/>
        </w:rPr>
        <w:t xml:space="preserve"> </w:t>
      </w:r>
      <w:r w:rsidR="0008698F" w:rsidRPr="00D97114">
        <w:rPr>
          <w:rFonts w:ascii="Arial" w:hAnsi="Arial" w:cs="Arial"/>
          <w:b/>
          <w:i/>
          <w:iCs/>
          <w:sz w:val="16"/>
          <w:szCs w:val="16"/>
        </w:rPr>
        <w:tab/>
      </w:r>
    </w:p>
    <w:p w14:paraId="4B276344" w14:textId="77777777" w:rsidR="0033208E" w:rsidRPr="00BF442F" w:rsidRDefault="0033208E" w:rsidP="0033208E">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6C0355D9" w14:textId="7C587674" w:rsidR="000741FC" w:rsidRPr="00BF442F" w:rsidRDefault="000741FC" w:rsidP="0033208E">
      <w:pPr>
        <w:tabs>
          <w:tab w:val="left" w:pos="709"/>
          <w:tab w:val="left" w:pos="4536"/>
          <w:tab w:val="left" w:pos="4820"/>
          <w:tab w:val="left" w:pos="6915"/>
        </w:tabs>
        <w:overflowPunct w:val="0"/>
        <w:autoSpaceDE w:val="0"/>
        <w:autoSpaceDN w:val="0"/>
        <w:adjustRightInd w:val="0"/>
        <w:rPr>
          <w:rFonts w:ascii="Arial" w:hAnsi="Arial" w:cs="Arial"/>
          <w:sz w:val="16"/>
          <w:szCs w:val="16"/>
        </w:rPr>
      </w:pPr>
      <w:r w:rsidRPr="00BF442F">
        <w:rPr>
          <w:rFonts w:ascii="Arial" w:hAnsi="Arial" w:cs="Arial"/>
          <w:b/>
          <w:bCs/>
          <w:sz w:val="16"/>
          <w:szCs w:val="16"/>
        </w:rPr>
        <w:t>1</w:t>
      </w:r>
      <w:r w:rsidR="0033208E" w:rsidRPr="00BF442F">
        <w:rPr>
          <w:rFonts w:ascii="Arial" w:hAnsi="Arial" w:cs="Arial"/>
          <w:b/>
          <w:bCs/>
          <w:sz w:val="16"/>
          <w:szCs w:val="16"/>
        </w:rPr>
        <w:t>5</w:t>
      </w:r>
      <w:r w:rsidR="00840105" w:rsidRPr="00BF442F">
        <w:rPr>
          <w:rFonts w:ascii="Arial" w:hAnsi="Arial" w:cs="Arial"/>
          <w:b/>
          <w:bCs/>
          <w:sz w:val="16"/>
          <w:szCs w:val="16"/>
        </w:rPr>
        <w:tab/>
      </w:r>
      <w:r w:rsidRPr="00BF442F">
        <w:rPr>
          <w:rFonts w:ascii="Arial" w:hAnsi="Arial" w:cs="Arial"/>
          <w:b/>
          <w:bCs/>
          <w:sz w:val="16"/>
          <w:szCs w:val="16"/>
        </w:rPr>
        <w:t>Åpenhetsloven</w:t>
      </w:r>
    </w:p>
    <w:p w14:paraId="570149DC" w14:textId="0893A519" w:rsidR="000741FC" w:rsidRPr="00BF442F" w:rsidRDefault="000741FC" w:rsidP="00463450">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BF442F">
        <w:rPr>
          <w:rFonts w:ascii="Arial" w:hAnsi="Arial" w:cs="Arial"/>
          <w:sz w:val="16"/>
          <w:szCs w:val="16"/>
        </w:rPr>
        <w:tab/>
        <w:t xml:space="preserve">Dersom UE er omfattet av lov om virksomheters åpenhet og arbeid med grunnleggende menneskerettigheter og anstendige arbeidsforhold (åpenhetsloven) plikter </w:t>
      </w:r>
      <w:r w:rsidR="00834223" w:rsidRPr="00BF442F">
        <w:rPr>
          <w:rFonts w:ascii="Arial" w:hAnsi="Arial" w:cs="Arial"/>
          <w:sz w:val="16"/>
          <w:szCs w:val="16"/>
        </w:rPr>
        <w:t>UE</w:t>
      </w:r>
      <w:r w:rsidRPr="00BF442F">
        <w:rPr>
          <w:rFonts w:ascii="Arial" w:hAnsi="Arial" w:cs="Arial"/>
          <w:sz w:val="16"/>
          <w:szCs w:val="16"/>
        </w:rPr>
        <w:t xml:space="preserve"> å gjennomføre aktsomhetsvurderinger</w:t>
      </w:r>
      <w:r w:rsidR="00D95D20" w:rsidRPr="00BF442F">
        <w:rPr>
          <w:rFonts w:ascii="Arial" w:hAnsi="Arial" w:cs="Arial"/>
          <w:sz w:val="16"/>
          <w:szCs w:val="16"/>
        </w:rPr>
        <w:t xml:space="preserve"> og </w:t>
      </w:r>
      <w:r w:rsidRPr="00BF442F">
        <w:rPr>
          <w:rFonts w:ascii="Arial" w:hAnsi="Arial" w:cs="Arial"/>
          <w:sz w:val="16"/>
          <w:szCs w:val="16"/>
        </w:rPr>
        <w:t>redegjøre for disse på eget nettsted</w:t>
      </w:r>
      <w:r w:rsidR="00D95D20" w:rsidRPr="00BF442F">
        <w:rPr>
          <w:rFonts w:ascii="Arial" w:hAnsi="Arial" w:cs="Arial"/>
          <w:sz w:val="16"/>
          <w:szCs w:val="16"/>
        </w:rPr>
        <w:t xml:space="preserve">. På </w:t>
      </w:r>
      <w:r w:rsidR="006C0A06" w:rsidRPr="00BF442F">
        <w:rPr>
          <w:rFonts w:ascii="Arial" w:hAnsi="Arial" w:cs="Arial"/>
          <w:sz w:val="16"/>
          <w:szCs w:val="16"/>
        </w:rPr>
        <w:t>forlangende skal UE</w:t>
      </w:r>
      <w:r w:rsidRPr="00BF442F">
        <w:rPr>
          <w:rFonts w:ascii="Arial" w:hAnsi="Arial" w:cs="Arial"/>
          <w:sz w:val="16"/>
          <w:szCs w:val="16"/>
        </w:rPr>
        <w:t xml:space="preserve"> gi </w:t>
      </w:r>
      <w:r w:rsidR="00834223" w:rsidRPr="00BF442F">
        <w:rPr>
          <w:rFonts w:ascii="Arial" w:hAnsi="Arial" w:cs="Arial"/>
          <w:sz w:val="16"/>
          <w:szCs w:val="16"/>
        </w:rPr>
        <w:t>E</w:t>
      </w:r>
      <w:r w:rsidRPr="00BF442F">
        <w:rPr>
          <w:rFonts w:ascii="Arial" w:hAnsi="Arial" w:cs="Arial"/>
          <w:sz w:val="16"/>
          <w:szCs w:val="16"/>
        </w:rPr>
        <w:t xml:space="preserve"> tilgang til selve aktsomhetsvurderingene.</w:t>
      </w:r>
    </w:p>
    <w:p w14:paraId="677B69A4" w14:textId="77777777" w:rsidR="000741FC" w:rsidRPr="00BF442F" w:rsidRDefault="000741FC" w:rsidP="000741FC">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24281FEF" w14:textId="36E2898A" w:rsidR="00E62EA6" w:rsidRPr="00BF442F" w:rsidRDefault="000741FC" w:rsidP="0033208E">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BF442F">
        <w:rPr>
          <w:rFonts w:ascii="Arial" w:hAnsi="Arial" w:cs="Arial"/>
          <w:sz w:val="16"/>
          <w:szCs w:val="16"/>
        </w:rPr>
        <w:tab/>
        <w:t xml:space="preserve">Dersom </w:t>
      </w:r>
      <w:r w:rsidR="00834223" w:rsidRPr="00BF442F">
        <w:rPr>
          <w:rFonts w:ascii="Arial" w:hAnsi="Arial" w:cs="Arial"/>
          <w:sz w:val="16"/>
          <w:szCs w:val="16"/>
        </w:rPr>
        <w:t>UE</w:t>
      </w:r>
      <w:r w:rsidRPr="00BF442F">
        <w:rPr>
          <w:rFonts w:ascii="Arial" w:hAnsi="Arial" w:cs="Arial"/>
          <w:sz w:val="16"/>
          <w:szCs w:val="16"/>
        </w:rPr>
        <w:t xml:space="preserve"> ikke er omfattet av åpenhetsloven</w:t>
      </w:r>
      <w:r w:rsidR="00834223" w:rsidRPr="00BF442F">
        <w:rPr>
          <w:rFonts w:ascii="Arial" w:hAnsi="Arial" w:cs="Arial"/>
          <w:sz w:val="16"/>
          <w:szCs w:val="16"/>
        </w:rPr>
        <w:t>,</w:t>
      </w:r>
      <w:r w:rsidRPr="00BF442F">
        <w:rPr>
          <w:rFonts w:ascii="Arial" w:hAnsi="Arial" w:cs="Arial"/>
          <w:sz w:val="16"/>
          <w:szCs w:val="16"/>
        </w:rPr>
        <w:t xml:space="preserve"> plikter </w:t>
      </w:r>
      <w:r w:rsidR="00834223" w:rsidRPr="00BF442F">
        <w:rPr>
          <w:rFonts w:ascii="Arial" w:hAnsi="Arial" w:cs="Arial"/>
          <w:sz w:val="16"/>
          <w:szCs w:val="16"/>
        </w:rPr>
        <w:t>UE</w:t>
      </w:r>
      <w:r w:rsidRPr="00BF442F">
        <w:rPr>
          <w:rFonts w:ascii="Arial" w:hAnsi="Arial" w:cs="Arial"/>
          <w:sz w:val="16"/>
          <w:szCs w:val="16"/>
        </w:rPr>
        <w:t xml:space="preserve"> på Es forlangende, å levere informasjon om </w:t>
      </w:r>
      <w:r w:rsidR="003E5E66" w:rsidRPr="00BF442F">
        <w:rPr>
          <w:rFonts w:ascii="Arial" w:hAnsi="Arial" w:cs="Arial"/>
          <w:sz w:val="16"/>
          <w:szCs w:val="16"/>
        </w:rPr>
        <w:t xml:space="preserve">varekjøp og </w:t>
      </w:r>
      <w:r w:rsidRPr="00BF442F">
        <w:rPr>
          <w:rFonts w:ascii="Arial" w:hAnsi="Arial" w:cs="Arial"/>
          <w:sz w:val="16"/>
          <w:szCs w:val="16"/>
        </w:rPr>
        <w:t>leverandørkjeder</w:t>
      </w:r>
      <w:r w:rsidR="0090559D" w:rsidRPr="00BF442F">
        <w:rPr>
          <w:rFonts w:ascii="Arial" w:hAnsi="Arial" w:cs="Arial"/>
          <w:sz w:val="16"/>
          <w:szCs w:val="16"/>
        </w:rPr>
        <w:t>.</w:t>
      </w:r>
    </w:p>
    <w:p w14:paraId="1571C7F3" w14:textId="77777777" w:rsidR="00E62EA6" w:rsidRPr="00E62EA6" w:rsidRDefault="00E62EA6" w:rsidP="00E62EA6">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28FB6838" w14:textId="029E0417" w:rsidR="00840105" w:rsidRP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r w:rsidRPr="00840105">
        <w:rPr>
          <w:rFonts w:ascii="Arial" w:hAnsi="Arial" w:cs="Arial"/>
          <w:b/>
          <w:sz w:val="16"/>
          <w:szCs w:val="16"/>
        </w:rPr>
        <w:t>1</w:t>
      </w:r>
      <w:r w:rsidR="00FA0DA0">
        <w:rPr>
          <w:rFonts w:ascii="Arial" w:hAnsi="Arial" w:cs="Arial"/>
          <w:b/>
          <w:sz w:val="16"/>
          <w:szCs w:val="16"/>
        </w:rPr>
        <w:t>6</w:t>
      </w:r>
      <w:r w:rsidRPr="00840105">
        <w:rPr>
          <w:rFonts w:ascii="Arial" w:hAnsi="Arial" w:cs="Arial"/>
          <w:b/>
          <w:sz w:val="16"/>
          <w:szCs w:val="16"/>
        </w:rPr>
        <w:tab/>
        <w:t xml:space="preserve">Mislighold av kontraktsforpliktelser – konsekvenser </w:t>
      </w:r>
    </w:p>
    <w:p w14:paraId="4FD9EEBB"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r w:rsidRPr="00840105">
        <w:rPr>
          <w:rFonts w:ascii="Arial" w:hAnsi="Arial" w:cs="Arial"/>
          <w:b/>
          <w:sz w:val="16"/>
          <w:szCs w:val="16"/>
        </w:rPr>
        <w:tab/>
        <w:t>for senere konkurranser</w:t>
      </w:r>
    </w:p>
    <w:p w14:paraId="5D4AAA0A" w14:textId="77777777" w:rsidR="0033208E" w:rsidRDefault="00840105" w:rsidP="0033208E">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Pr>
          <w:rFonts w:ascii="Arial" w:hAnsi="Arial" w:cs="Arial"/>
          <w:sz w:val="16"/>
          <w:szCs w:val="16"/>
        </w:rPr>
        <w:tab/>
      </w:r>
      <w:r w:rsidRPr="00840105">
        <w:rPr>
          <w:rFonts w:ascii="Arial" w:hAnsi="Arial" w:cs="Arial"/>
          <w:sz w:val="16"/>
          <w:szCs w:val="16"/>
        </w:rPr>
        <w:t>Brudd på pliktene i denne kontrakten vil bli nedtegnet og kan få betydning i senere konkurranser, enten i kvalifikasjons- eller tildelingsomgangen i overensstemmelse med regelverket for offentlige anskaffelser.</w:t>
      </w:r>
    </w:p>
    <w:p w14:paraId="7028F757" w14:textId="77777777" w:rsidR="005E3968" w:rsidRDefault="005E3968" w:rsidP="0033208E">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0574698B" w14:textId="613DA6BD" w:rsidR="000741FC" w:rsidRPr="0033208E" w:rsidRDefault="000741FC" w:rsidP="0033208E">
      <w:pPr>
        <w:tabs>
          <w:tab w:val="left" w:pos="709"/>
          <w:tab w:val="left" w:pos="4536"/>
          <w:tab w:val="left" w:pos="4820"/>
          <w:tab w:val="left" w:pos="6915"/>
        </w:tabs>
        <w:overflowPunct w:val="0"/>
        <w:autoSpaceDE w:val="0"/>
        <w:autoSpaceDN w:val="0"/>
        <w:adjustRightInd w:val="0"/>
        <w:rPr>
          <w:rFonts w:ascii="Arial" w:hAnsi="Arial" w:cs="Arial"/>
          <w:sz w:val="16"/>
          <w:szCs w:val="16"/>
        </w:rPr>
      </w:pPr>
      <w:r w:rsidRPr="00840105">
        <w:rPr>
          <w:rFonts w:ascii="Arial" w:hAnsi="Arial" w:cs="Arial"/>
          <w:b/>
          <w:sz w:val="16"/>
          <w:szCs w:val="16"/>
        </w:rPr>
        <w:t>1</w:t>
      </w:r>
      <w:r w:rsidR="00FA0DA0">
        <w:rPr>
          <w:rFonts w:ascii="Arial" w:hAnsi="Arial" w:cs="Arial"/>
          <w:b/>
          <w:sz w:val="16"/>
          <w:szCs w:val="16"/>
        </w:rPr>
        <w:t>7</w:t>
      </w:r>
      <w:r w:rsidRPr="00840105">
        <w:rPr>
          <w:rFonts w:ascii="Arial" w:hAnsi="Arial" w:cs="Arial"/>
          <w:b/>
          <w:sz w:val="16"/>
          <w:szCs w:val="16"/>
        </w:rPr>
        <w:tab/>
        <w:t>Revisjon</w:t>
      </w:r>
      <w:r w:rsidRPr="00840105">
        <w:rPr>
          <w:rFonts w:ascii="Arial" w:hAnsi="Arial" w:cs="Arial"/>
          <w:b/>
          <w:sz w:val="16"/>
          <w:szCs w:val="16"/>
        </w:rPr>
        <w:tab/>
      </w:r>
    </w:p>
    <w:p w14:paraId="5257C018" w14:textId="77777777" w:rsidR="00FE32C7" w:rsidRDefault="000741FC" w:rsidP="000741FC">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840105">
        <w:rPr>
          <w:rFonts w:ascii="Arial" w:hAnsi="Arial" w:cs="Arial"/>
          <w:b/>
          <w:sz w:val="16"/>
          <w:szCs w:val="16"/>
        </w:rPr>
        <w:tab/>
      </w:r>
      <w:r w:rsidRPr="00840105">
        <w:rPr>
          <w:rFonts w:ascii="Arial" w:hAnsi="Arial" w:cs="Arial"/>
          <w:sz w:val="16"/>
          <w:szCs w:val="16"/>
        </w:rPr>
        <w:t>Byggherren</w:t>
      </w:r>
      <w:r>
        <w:rPr>
          <w:rFonts w:ascii="Arial" w:hAnsi="Arial" w:cs="Arial"/>
          <w:sz w:val="16"/>
          <w:szCs w:val="16"/>
        </w:rPr>
        <w:t xml:space="preserve">, </w:t>
      </w:r>
      <w:r w:rsidRPr="00840105">
        <w:rPr>
          <w:rFonts w:ascii="Arial" w:hAnsi="Arial" w:cs="Arial"/>
          <w:sz w:val="16"/>
          <w:szCs w:val="16"/>
        </w:rPr>
        <w:t>E, og ekstern revisor, kan gjennomføre revisjon hos UE og eventuelle underleverandører</w:t>
      </w:r>
      <w:r>
        <w:rPr>
          <w:rFonts w:ascii="Arial" w:hAnsi="Arial" w:cs="Arial"/>
          <w:sz w:val="16"/>
          <w:szCs w:val="16"/>
        </w:rPr>
        <w:t xml:space="preserve"> (UE og innleie)</w:t>
      </w:r>
      <w:r w:rsidRPr="00840105">
        <w:rPr>
          <w:rFonts w:ascii="Arial" w:hAnsi="Arial" w:cs="Arial"/>
          <w:sz w:val="16"/>
          <w:szCs w:val="16"/>
        </w:rPr>
        <w:t xml:space="preserve"> i</w:t>
      </w:r>
      <w:r w:rsidRPr="00840105">
        <w:rPr>
          <w:rFonts w:ascii="Arial" w:hAnsi="Arial" w:cs="Arial"/>
          <w:b/>
          <w:sz w:val="16"/>
          <w:szCs w:val="16"/>
        </w:rPr>
        <w:t xml:space="preserve"> </w:t>
      </w:r>
      <w:r w:rsidRPr="00840105">
        <w:rPr>
          <w:rFonts w:ascii="Arial" w:hAnsi="Arial" w:cs="Arial"/>
          <w:sz w:val="16"/>
          <w:szCs w:val="16"/>
        </w:rPr>
        <w:t xml:space="preserve">perioden fra kontraktsinngåelse til </w:t>
      </w:r>
      <w:r>
        <w:rPr>
          <w:rFonts w:ascii="Arial" w:hAnsi="Arial" w:cs="Arial"/>
          <w:sz w:val="16"/>
          <w:szCs w:val="16"/>
        </w:rPr>
        <w:t xml:space="preserve">byggherrens </w:t>
      </w:r>
    </w:p>
    <w:p w14:paraId="6953C6C8" w14:textId="21B8EFAE" w:rsidR="00835919" w:rsidRPr="00A34FB8" w:rsidRDefault="00FE32C7" w:rsidP="00A34FB8">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840105">
        <w:rPr>
          <w:rFonts w:ascii="Arial" w:hAnsi="Arial" w:cs="Arial"/>
          <w:sz w:val="16"/>
          <w:szCs w:val="16"/>
        </w:rPr>
        <w:t>sluttfaktura er betalt for å undersøke om kontrakten</w:t>
      </w:r>
      <w:r>
        <w:rPr>
          <w:rFonts w:ascii="Arial" w:hAnsi="Arial" w:cs="Arial"/>
          <w:sz w:val="16"/>
          <w:szCs w:val="16"/>
        </w:rPr>
        <w:t>s krav</w:t>
      </w:r>
      <w:r w:rsidRPr="00840105">
        <w:rPr>
          <w:rFonts w:ascii="Arial" w:hAnsi="Arial" w:cs="Arial"/>
          <w:sz w:val="16"/>
          <w:szCs w:val="16"/>
        </w:rPr>
        <w:t xml:space="preserve"> blir oppfylt.</w:t>
      </w:r>
      <w:r w:rsidRPr="00840105">
        <w:rPr>
          <w:rFonts w:ascii="Arial" w:hAnsi="Arial" w:cs="Arial"/>
          <w:b/>
          <w:sz w:val="16"/>
          <w:szCs w:val="16"/>
        </w:rPr>
        <w:t xml:space="preserve"> </w:t>
      </w:r>
    </w:p>
    <w:p w14:paraId="1E6C302B" w14:textId="77777777" w:rsidR="00835919" w:rsidRDefault="00835919" w:rsidP="00B41210">
      <w:pPr>
        <w:overflowPunct w:val="0"/>
        <w:autoSpaceDE w:val="0"/>
        <w:autoSpaceDN w:val="0"/>
        <w:adjustRightInd w:val="0"/>
        <w:ind w:left="709" w:hanging="709"/>
        <w:rPr>
          <w:rFonts w:ascii="Arial" w:hAnsi="Arial" w:cs="Arial"/>
          <w:b/>
          <w:bCs/>
          <w:sz w:val="16"/>
          <w:szCs w:val="16"/>
        </w:rPr>
      </w:pPr>
    </w:p>
    <w:p w14:paraId="7EB3030C" w14:textId="4DFDD89F" w:rsidR="00840105" w:rsidRPr="00835919" w:rsidRDefault="005F529C" w:rsidP="00B41210">
      <w:pPr>
        <w:overflowPunct w:val="0"/>
        <w:autoSpaceDE w:val="0"/>
        <w:autoSpaceDN w:val="0"/>
        <w:adjustRightInd w:val="0"/>
        <w:ind w:left="709" w:hanging="709"/>
        <w:rPr>
          <w:rFonts w:ascii="Arial" w:hAnsi="Arial" w:cs="Arial"/>
          <w:b/>
          <w:bCs/>
          <w:sz w:val="16"/>
          <w:szCs w:val="16"/>
        </w:rPr>
      </w:pPr>
      <w:r w:rsidRPr="00835919">
        <w:rPr>
          <w:rFonts w:ascii="Arial" w:hAnsi="Arial" w:cs="Arial"/>
          <w:b/>
          <w:bCs/>
          <w:sz w:val="16"/>
          <w:szCs w:val="16"/>
        </w:rPr>
        <w:t>1</w:t>
      </w:r>
      <w:r w:rsidR="00FA0DA0" w:rsidRPr="00835919">
        <w:rPr>
          <w:rFonts w:ascii="Arial" w:hAnsi="Arial" w:cs="Arial"/>
          <w:b/>
          <w:bCs/>
          <w:sz w:val="16"/>
          <w:szCs w:val="16"/>
        </w:rPr>
        <w:t>8</w:t>
      </w:r>
      <w:r w:rsidR="00840105" w:rsidRPr="00835919">
        <w:rPr>
          <w:rFonts w:ascii="Arial" w:hAnsi="Arial" w:cs="Arial"/>
          <w:b/>
          <w:bCs/>
          <w:sz w:val="16"/>
          <w:szCs w:val="16"/>
        </w:rPr>
        <w:tab/>
        <w:t>Videreføring</w:t>
      </w:r>
    </w:p>
    <w:p w14:paraId="3488F193" w14:textId="77777777" w:rsidR="00840105" w:rsidRPr="00835919" w:rsidRDefault="00840105" w:rsidP="00840105">
      <w:pPr>
        <w:overflowPunct w:val="0"/>
        <w:autoSpaceDE w:val="0"/>
        <w:autoSpaceDN w:val="0"/>
        <w:adjustRightInd w:val="0"/>
        <w:ind w:left="709" w:hanging="709"/>
        <w:rPr>
          <w:rFonts w:ascii="Arial" w:hAnsi="Arial" w:cs="Arial"/>
          <w:sz w:val="16"/>
          <w:szCs w:val="16"/>
        </w:rPr>
      </w:pPr>
      <w:r w:rsidRPr="00835919">
        <w:rPr>
          <w:rFonts w:ascii="Arial" w:hAnsi="Arial" w:cs="Arial"/>
          <w:b/>
          <w:bCs/>
          <w:sz w:val="16"/>
          <w:szCs w:val="16"/>
        </w:rPr>
        <w:tab/>
      </w:r>
      <w:r w:rsidRPr="00835919">
        <w:rPr>
          <w:rFonts w:ascii="Arial" w:hAnsi="Arial" w:cs="Arial"/>
          <w:sz w:val="16"/>
          <w:szCs w:val="16"/>
        </w:rPr>
        <w:t xml:space="preserve">UE plikter å videreføre disse spesielle </w:t>
      </w:r>
      <w:proofErr w:type="spellStart"/>
      <w:r w:rsidRPr="00835919">
        <w:rPr>
          <w:rFonts w:ascii="Arial" w:hAnsi="Arial" w:cs="Arial"/>
          <w:sz w:val="16"/>
          <w:szCs w:val="16"/>
        </w:rPr>
        <w:t>kontraktsbestemmelser</w:t>
      </w:r>
      <w:proofErr w:type="spellEnd"/>
      <w:r w:rsidRPr="00835919">
        <w:rPr>
          <w:rFonts w:ascii="Arial" w:hAnsi="Arial" w:cs="Arial"/>
          <w:sz w:val="16"/>
          <w:szCs w:val="16"/>
        </w:rPr>
        <w:t xml:space="preserve"> i kontrakten med sine </w:t>
      </w:r>
    </w:p>
    <w:p w14:paraId="7DF8DE39" w14:textId="77777777" w:rsidR="00A34FB8" w:rsidRDefault="00080510" w:rsidP="00A34FB8">
      <w:pPr>
        <w:ind w:left="708"/>
        <w:rPr>
          <w:rFonts w:ascii="Arial" w:hAnsi="Arial" w:cs="Arial"/>
          <w:sz w:val="16"/>
          <w:szCs w:val="16"/>
        </w:rPr>
      </w:pPr>
      <w:r w:rsidRPr="00A34FB8">
        <w:rPr>
          <w:rFonts w:ascii="Arial" w:hAnsi="Arial" w:cs="Arial"/>
          <w:sz w:val="16"/>
          <w:szCs w:val="16"/>
        </w:rPr>
        <w:t>u</w:t>
      </w:r>
      <w:r w:rsidR="00F12EBE" w:rsidRPr="00A34FB8">
        <w:rPr>
          <w:rFonts w:ascii="Arial" w:hAnsi="Arial" w:cs="Arial"/>
          <w:sz w:val="16"/>
          <w:szCs w:val="16"/>
        </w:rPr>
        <w:t>nderleverandører</w:t>
      </w:r>
      <w:r w:rsidRPr="00A34FB8">
        <w:rPr>
          <w:rFonts w:ascii="Arial" w:hAnsi="Arial" w:cs="Arial"/>
          <w:sz w:val="16"/>
          <w:szCs w:val="16"/>
        </w:rPr>
        <w:t xml:space="preserve"> (underentreprenør og innleie)</w:t>
      </w:r>
      <w:r w:rsidR="00F12EBE" w:rsidRPr="00A34FB8">
        <w:rPr>
          <w:rFonts w:ascii="Arial" w:hAnsi="Arial" w:cs="Arial"/>
          <w:sz w:val="16"/>
          <w:szCs w:val="16"/>
        </w:rPr>
        <w:t xml:space="preserve"> og disse igjen i eventuelle</w:t>
      </w:r>
      <w:r w:rsidR="00840105" w:rsidRPr="00A34FB8">
        <w:rPr>
          <w:rFonts w:ascii="Arial" w:hAnsi="Arial" w:cs="Arial"/>
          <w:sz w:val="16"/>
          <w:szCs w:val="16"/>
        </w:rPr>
        <w:t xml:space="preserve"> underliggende ledd. </w:t>
      </w:r>
    </w:p>
    <w:p w14:paraId="6C749940" w14:textId="77777777" w:rsidR="00A34FB8" w:rsidRDefault="00A34FB8" w:rsidP="00A34FB8">
      <w:pPr>
        <w:rPr>
          <w:rFonts w:ascii="Arial" w:hAnsi="Arial" w:cs="Arial"/>
          <w:sz w:val="16"/>
          <w:szCs w:val="16"/>
        </w:rPr>
      </w:pPr>
    </w:p>
    <w:p w14:paraId="19F419B7" w14:textId="2CA44268" w:rsidR="00A34FB8" w:rsidRPr="00A34FB8" w:rsidRDefault="00A34FB8" w:rsidP="00A34FB8">
      <w:pPr>
        <w:rPr>
          <w:rFonts w:ascii="Arial" w:hAnsi="Arial" w:cs="Arial"/>
          <w:b/>
          <w:bCs/>
          <w:sz w:val="16"/>
          <w:szCs w:val="16"/>
        </w:rPr>
      </w:pPr>
      <w:r w:rsidRPr="00A34FB8">
        <w:rPr>
          <w:rFonts w:ascii="Arial" w:hAnsi="Arial" w:cs="Arial"/>
          <w:b/>
          <w:bCs/>
          <w:sz w:val="16"/>
          <w:szCs w:val="16"/>
        </w:rPr>
        <w:t>19</w:t>
      </w:r>
      <w:r w:rsidRPr="00A34FB8">
        <w:rPr>
          <w:rFonts w:ascii="Arial" w:hAnsi="Arial" w:cs="Arial"/>
          <w:b/>
          <w:bCs/>
          <w:sz w:val="16"/>
          <w:szCs w:val="16"/>
        </w:rPr>
        <w:tab/>
        <w:t xml:space="preserve">Ansvar </w:t>
      </w:r>
    </w:p>
    <w:p w14:paraId="56A6D825" w14:textId="5B227B3B" w:rsidR="00A34FB8" w:rsidRDefault="00A34FB8" w:rsidP="00A34FB8">
      <w:pPr>
        <w:ind w:left="708"/>
        <w:rPr>
          <w:rFonts w:ascii="Arial" w:hAnsi="Arial" w:cs="Arial"/>
          <w:u w:val="single"/>
        </w:rPr>
      </w:pPr>
      <w:r w:rsidRPr="00835919">
        <w:rPr>
          <w:rFonts w:ascii="Arial" w:hAnsi="Arial" w:cs="Arial"/>
          <w:sz w:val="16"/>
          <w:szCs w:val="16"/>
        </w:rPr>
        <w:t>UE skal holde E skadesløs for økonomiske konsekvenser E blir påført som følge av UEs eller UEs underleverandørers (underentreprenører og innleie)</w:t>
      </w:r>
      <w:r w:rsidR="008504B8">
        <w:rPr>
          <w:rFonts w:ascii="Arial" w:hAnsi="Arial" w:cs="Arial"/>
          <w:sz w:val="16"/>
          <w:szCs w:val="16"/>
        </w:rPr>
        <w:t xml:space="preserve"> </w:t>
      </w:r>
      <w:r w:rsidRPr="00835919">
        <w:rPr>
          <w:rFonts w:ascii="Arial" w:hAnsi="Arial" w:cs="Arial"/>
          <w:sz w:val="16"/>
          <w:szCs w:val="16"/>
        </w:rPr>
        <w:t xml:space="preserve">mislighold av forpliktelser som følge av disse spesielle </w:t>
      </w:r>
      <w:proofErr w:type="spellStart"/>
      <w:r w:rsidRPr="00835919">
        <w:rPr>
          <w:rFonts w:ascii="Arial" w:hAnsi="Arial" w:cs="Arial"/>
          <w:sz w:val="16"/>
          <w:szCs w:val="16"/>
        </w:rPr>
        <w:t>kontraktsbestemmelsene</w:t>
      </w:r>
      <w:proofErr w:type="spellEnd"/>
      <w:r w:rsidRPr="00835919">
        <w:rPr>
          <w:rFonts w:ascii="Arial" w:hAnsi="Arial" w:cs="Arial"/>
          <w:sz w:val="16"/>
          <w:szCs w:val="16"/>
        </w:rPr>
        <w:t xml:space="preserve"> eller </w:t>
      </w:r>
      <w:proofErr w:type="spellStart"/>
      <w:r w:rsidRPr="00835919">
        <w:rPr>
          <w:rFonts w:ascii="Arial" w:hAnsi="Arial" w:cs="Arial"/>
          <w:sz w:val="16"/>
          <w:szCs w:val="16"/>
        </w:rPr>
        <w:t>kontraktsbestemmelser</w:t>
      </w:r>
      <w:proofErr w:type="spellEnd"/>
      <w:r w:rsidRPr="00835919">
        <w:rPr>
          <w:rFonts w:ascii="Arial" w:hAnsi="Arial" w:cs="Arial"/>
          <w:sz w:val="16"/>
          <w:szCs w:val="16"/>
        </w:rPr>
        <w:t xml:space="preserve"> fra byggherren som er videreført.</w:t>
      </w:r>
    </w:p>
    <w:p w14:paraId="59BEE346" w14:textId="77777777" w:rsidR="00A34FB8" w:rsidRDefault="00A34FB8" w:rsidP="00A34FB8">
      <w:pPr>
        <w:rPr>
          <w:rFonts w:ascii="Arial" w:hAnsi="Arial" w:cs="Arial"/>
          <w:u w:val="single"/>
        </w:rPr>
      </w:pPr>
    </w:p>
    <w:p w14:paraId="04A864F4" w14:textId="0B21DA7C" w:rsidR="00840105" w:rsidRPr="00A34FB8" w:rsidRDefault="00840105" w:rsidP="00627265">
      <w:pPr>
        <w:overflowPunct w:val="0"/>
        <w:autoSpaceDE w:val="0"/>
        <w:autoSpaceDN w:val="0"/>
        <w:adjustRightInd w:val="0"/>
        <w:ind w:left="708"/>
        <w:rPr>
          <w:rFonts w:ascii="Arial" w:hAnsi="Arial" w:cs="Arial"/>
          <w:sz w:val="16"/>
          <w:szCs w:val="16"/>
        </w:rPr>
      </w:pPr>
    </w:p>
    <w:p w14:paraId="4B35A23B" w14:textId="77777777" w:rsidR="00627265" w:rsidRDefault="00627265" w:rsidP="00627265">
      <w:pPr>
        <w:overflowPunct w:val="0"/>
        <w:autoSpaceDE w:val="0"/>
        <w:autoSpaceDN w:val="0"/>
        <w:adjustRightInd w:val="0"/>
        <w:ind w:left="708"/>
        <w:rPr>
          <w:rFonts w:ascii="Arial" w:hAnsi="Arial" w:cs="Arial"/>
          <w:sz w:val="16"/>
          <w:szCs w:val="16"/>
        </w:rPr>
      </w:pPr>
    </w:p>
    <w:p w14:paraId="639D971C" w14:textId="5BA9FFC4" w:rsidR="00627265" w:rsidRPr="00835919" w:rsidRDefault="00627265" w:rsidP="00627265">
      <w:pPr>
        <w:tabs>
          <w:tab w:val="left" w:pos="709"/>
          <w:tab w:val="left" w:pos="4536"/>
          <w:tab w:val="left" w:pos="4820"/>
          <w:tab w:val="left" w:pos="6915"/>
        </w:tabs>
        <w:overflowPunct w:val="0"/>
        <w:autoSpaceDE w:val="0"/>
        <w:autoSpaceDN w:val="0"/>
        <w:adjustRightInd w:val="0"/>
        <w:rPr>
          <w:rFonts w:ascii="Arial" w:hAnsi="Arial" w:cs="Arial"/>
          <w:b/>
          <w:sz w:val="16"/>
          <w:szCs w:val="16"/>
        </w:rPr>
      </w:pPr>
      <w:r w:rsidRPr="00835919">
        <w:rPr>
          <w:rFonts w:ascii="Arial" w:hAnsi="Arial" w:cs="Arial"/>
          <w:b/>
          <w:sz w:val="16"/>
          <w:szCs w:val="16"/>
        </w:rPr>
        <w:tab/>
      </w:r>
    </w:p>
    <w:p w14:paraId="2FBAF9AB" w14:textId="3AD7BF30" w:rsidR="00627265" w:rsidRDefault="00627265" w:rsidP="00627265">
      <w:pPr>
        <w:tabs>
          <w:tab w:val="left" w:pos="709"/>
          <w:tab w:val="left" w:pos="4536"/>
          <w:tab w:val="left" w:pos="4820"/>
          <w:tab w:val="left" w:pos="6915"/>
        </w:tabs>
        <w:overflowPunct w:val="0"/>
        <w:autoSpaceDE w:val="0"/>
        <w:autoSpaceDN w:val="0"/>
        <w:adjustRightInd w:val="0"/>
        <w:ind w:left="705" w:hanging="705"/>
        <w:rPr>
          <w:rFonts w:ascii="Arial" w:hAnsi="Arial" w:cs="Arial"/>
          <w:sz w:val="16"/>
          <w:szCs w:val="16"/>
        </w:rPr>
      </w:pPr>
      <w:r w:rsidRPr="00835919">
        <w:rPr>
          <w:rFonts w:ascii="Arial" w:hAnsi="Arial" w:cs="Arial"/>
          <w:sz w:val="16"/>
          <w:szCs w:val="16"/>
        </w:rPr>
        <w:tab/>
      </w:r>
    </w:p>
    <w:p w14:paraId="685DC078" w14:textId="77777777" w:rsidR="00A34FB8" w:rsidRPr="00D97114" w:rsidRDefault="00A34FB8" w:rsidP="00627265">
      <w:pPr>
        <w:tabs>
          <w:tab w:val="left" w:pos="709"/>
          <w:tab w:val="left" w:pos="4536"/>
          <w:tab w:val="left" w:pos="4820"/>
          <w:tab w:val="left" w:pos="6915"/>
        </w:tabs>
        <w:overflowPunct w:val="0"/>
        <w:autoSpaceDE w:val="0"/>
        <w:autoSpaceDN w:val="0"/>
        <w:adjustRightInd w:val="0"/>
        <w:ind w:left="705" w:hanging="705"/>
        <w:rPr>
          <w:rFonts w:ascii="Arial" w:hAnsi="Arial" w:cs="Arial"/>
          <w:b/>
          <w:i/>
          <w:iCs/>
          <w:sz w:val="16"/>
          <w:szCs w:val="16"/>
        </w:rPr>
      </w:pPr>
    </w:p>
    <w:p w14:paraId="3308EF90" w14:textId="77777777" w:rsidR="00627265" w:rsidRPr="00D97114" w:rsidRDefault="00627265" w:rsidP="00627265">
      <w:pPr>
        <w:overflowPunct w:val="0"/>
        <w:autoSpaceDE w:val="0"/>
        <w:autoSpaceDN w:val="0"/>
        <w:adjustRightInd w:val="0"/>
        <w:ind w:left="708"/>
        <w:rPr>
          <w:rFonts w:ascii="Arial" w:hAnsi="Arial" w:cs="Arial"/>
          <w:i/>
          <w:iCs/>
          <w:sz w:val="16"/>
          <w:szCs w:val="16"/>
        </w:rPr>
      </w:pPr>
    </w:p>
    <w:p w14:paraId="78DB2400" w14:textId="77777777" w:rsidR="00627265" w:rsidRDefault="00627265" w:rsidP="00627265">
      <w:pPr>
        <w:overflowPunct w:val="0"/>
        <w:autoSpaceDE w:val="0"/>
        <w:autoSpaceDN w:val="0"/>
        <w:adjustRightInd w:val="0"/>
        <w:ind w:left="708"/>
        <w:rPr>
          <w:rFonts w:ascii="Arial" w:hAnsi="Arial" w:cs="Arial"/>
          <w:sz w:val="16"/>
          <w:szCs w:val="16"/>
        </w:rPr>
      </w:pPr>
    </w:p>
    <w:p w14:paraId="0A011927" w14:textId="77777777" w:rsidR="00627265" w:rsidRDefault="00627265" w:rsidP="00627265">
      <w:pPr>
        <w:overflowPunct w:val="0"/>
        <w:autoSpaceDE w:val="0"/>
        <w:autoSpaceDN w:val="0"/>
        <w:adjustRightInd w:val="0"/>
        <w:ind w:left="708"/>
        <w:rPr>
          <w:rFonts w:ascii="Arial" w:hAnsi="Arial" w:cs="Arial"/>
          <w:sz w:val="16"/>
          <w:szCs w:val="16"/>
        </w:rPr>
      </w:pPr>
    </w:p>
    <w:p w14:paraId="672E981A" w14:textId="77777777" w:rsidR="00627265" w:rsidRDefault="00627265" w:rsidP="00627265">
      <w:pPr>
        <w:overflowPunct w:val="0"/>
        <w:autoSpaceDE w:val="0"/>
        <w:autoSpaceDN w:val="0"/>
        <w:adjustRightInd w:val="0"/>
        <w:ind w:left="708"/>
        <w:rPr>
          <w:rFonts w:ascii="Arial" w:hAnsi="Arial" w:cs="Arial"/>
          <w:sz w:val="16"/>
          <w:szCs w:val="16"/>
        </w:rPr>
      </w:pPr>
    </w:p>
    <w:p w14:paraId="018DFA5C" w14:textId="77777777" w:rsidR="00627265" w:rsidRDefault="00627265" w:rsidP="00627265">
      <w:pPr>
        <w:overflowPunct w:val="0"/>
        <w:autoSpaceDE w:val="0"/>
        <w:autoSpaceDN w:val="0"/>
        <w:adjustRightInd w:val="0"/>
        <w:ind w:left="708"/>
        <w:rPr>
          <w:rFonts w:ascii="Arial" w:hAnsi="Arial" w:cs="Arial"/>
          <w:sz w:val="16"/>
          <w:szCs w:val="16"/>
        </w:rPr>
      </w:pPr>
    </w:p>
    <w:p w14:paraId="3ECA57E4" w14:textId="77777777" w:rsidR="00627265" w:rsidRPr="0082602F" w:rsidRDefault="00627265" w:rsidP="00627265">
      <w:pPr>
        <w:overflowPunct w:val="0"/>
        <w:autoSpaceDE w:val="0"/>
        <w:autoSpaceDN w:val="0"/>
        <w:adjustRightInd w:val="0"/>
        <w:ind w:left="708"/>
        <w:rPr>
          <w:rFonts w:ascii="Arial" w:hAnsi="Arial" w:cs="Arial"/>
          <w:sz w:val="16"/>
          <w:szCs w:val="16"/>
        </w:rPr>
      </w:pPr>
    </w:p>
    <w:p w14:paraId="739A8FB5"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0B87FBCF" w14:textId="77777777" w:rsidR="00840105" w:rsidRDefault="00840105" w:rsidP="00627265">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7AD3DAC9"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b/>
          <w:sz w:val="16"/>
          <w:szCs w:val="16"/>
        </w:rPr>
      </w:pPr>
    </w:p>
    <w:p w14:paraId="2C7D3FC4"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5C0407A9"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21A6C6D9"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16272E41"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782628A9"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6AF2CC4F"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7F94E8B5"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0EB06B42"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210F6E10"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67FE204B"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1B29DE33"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303E1528"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58BE7612" w14:textId="77777777" w:rsid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1DC488E0" w14:textId="77777777" w:rsidR="00840105" w:rsidRPr="00840105" w:rsidRDefault="00840105" w:rsidP="00840105">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17C3C847" w14:textId="77777777" w:rsidR="00840105" w:rsidRP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r w:rsidRPr="00840105">
        <w:rPr>
          <w:rFonts w:ascii="Arial" w:hAnsi="Arial" w:cs="Arial"/>
          <w:b/>
          <w:sz w:val="16"/>
          <w:szCs w:val="16"/>
        </w:rPr>
        <w:tab/>
      </w:r>
      <w:r w:rsidRPr="00840105">
        <w:rPr>
          <w:rFonts w:ascii="Arial" w:hAnsi="Arial" w:cs="Arial"/>
          <w:sz w:val="16"/>
          <w:szCs w:val="16"/>
        </w:rPr>
        <w:t xml:space="preserve"> </w:t>
      </w:r>
    </w:p>
    <w:p w14:paraId="4CE70989" w14:textId="77777777" w:rsidR="00840105" w:rsidRPr="0082602F" w:rsidRDefault="00840105" w:rsidP="00840105">
      <w:pPr>
        <w:tabs>
          <w:tab w:val="left" w:pos="709"/>
          <w:tab w:val="left" w:pos="4536"/>
          <w:tab w:val="left" w:pos="4820"/>
          <w:tab w:val="left" w:pos="6915"/>
        </w:tabs>
        <w:overflowPunct w:val="0"/>
        <w:autoSpaceDE w:val="0"/>
        <w:autoSpaceDN w:val="0"/>
        <w:adjustRightInd w:val="0"/>
        <w:rPr>
          <w:rFonts w:ascii="Arial" w:hAnsi="Arial" w:cs="Arial"/>
          <w:b/>
          <w:sz w:val="16"/>
          <w:szCs w:val="16"/>
        </w:rPr>
      </w:pPr>
    </w:p>
    <w:p w14:paraId="56659A05"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12D29613"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33D40BBA"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68D2BA95"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774CC210"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385E3248" w14:textId="77777777" w:rsidR="00840105" w:rsidRDefault="00840105" w:rsidP="00463450">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10BBBF63"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0DA9FA88"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4CFCE469"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1CD3620B"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746507ED"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62EDF752"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5E35F81A"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u w:val="single"/>
        </w:rPr>
      </w:pPr>
    </w:p>
    <w:p w14:paraId="577BEC30" w14:textId="77777777" w:rsidR="00840105" w:rsidRDefault="00840105" w:rsidP="00840105">
      <w:pPr>
        <w:tabs>
          <w:tab w:val="left" w:pos="709"/>
          <w:tab w:val="left" w:pos="4536"/>
          <w:tab w:val="left" w:pos="4820"/>
          <w:tab w:val="left" w:pos="6915"/>
        </w:tabs>
        <w:overflowPunct w:val="0"/>
        <w:autoSpaceDE w:val="0"/>
        <w:autoSpaceDN w:val="0"/>
        <w:adjustRightInd w:val="0"/>
        <w:ind w:left="708"/>
        <w:rPr>
          <w:rFonts w:ascii="Arial" w:hAnsi="Arial" w:cs="Arial"/>
          <w:sz w:val="16"/>
          <w:szCs w:val="16"/>
        </w:rPr>
      </w:pPr>
    </w:p>
    <w:p w14:paraId="372661B9" w14:textId="77777777" w:rsidR="00432EE6" w:rsidRDefault="00432EE6" w:rsidP="0093250E">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7CC83748" w14:textId="77777777" w:rsidR="00A34FB8" w:rsidRDefault="00A34FB8" w:rsidP="0093250E">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4F01BB4D" w14:textId="77777777" w:rsidR="00A34FB8" w:rsidRDefault="00A34FB8" w:rsidP="0093250E">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67BFD4BD" w14:textId="77777777" w:rsidR="00A34FB8" w:rsidRDefault="00A34FB8" w:rsidP="0093250E">
      <w:pPr>
        <w:tabs>
          <w:tab w:val="left" w:pos="709"/>
          <w:tab w:val="left" w:pos="4536"/>
          <w:tab w:val="left" w:pos="4820"/>
          <w:tab w:val="left" w:pos="6915"/>
        </w:tabs>
        <w:overflowPunct w:val="0"/>
        <w:autoSpaceDE w:val="0"/>
        <w:autoSpaceDN w:val="0"/>
        <w:adjustRightInd w:val="0"/>
        <w:rPr>
          <w:rFonts w:ascii="Arial" w:hAnsi="Arial" w:cs="Arial"/>
          <w:sz w:val="16"/>
          <w:szCs w:val="16"/>
        </w:rPr>
      </w:pPr>
    </w:p>
    <w:p w14:paraId="2F35E1B0" w14:textId="77777777" w:rsidR="00A34FB8" w:rsidRDefault="00A34FB8" w:rsidP="0093250E">
      <w:pPr>
        <w:tabs>
          <w:tab w:val="left" w:pos="709"/>
          <w:tab w:val="left" w:pos="4536"/>
          <w:tab w:val="left" w:pos="4820"/>
          <w:tab w:val="left" w:pos="6915"/>
        </w:tabs>
        <w:overflowPunct w:val="0"/>
        <w:autoSpaceDE w:val="0"/>
        <w:autoSpaceDN w:val="0"/>
        <w:adjustRightInd w:val="0"/>
        <w:rPr>
          <w:b/>
          <w:u w:val="single"/>
        </w:rPr>
        <w:sectPr w:rsidR="00A34FB8" w:rsidSect="00E07CD8">
          <w:type w:val="continuous"/>
          <w:pgSz w:w="11906" w:h="16838"/>
          <w:pgMar w:top="720" w:right="720" w:bottom="720" w:left="720" w:header="709" w:footer="709" w:gutter="0"/>
          <w:cols w:num="2" w:space="708"/>
          <w:docGrid w:linePitch="326"/>
        </w:sectPr>
      </w:pPr>
    </w:p>
    <w:p w14:paraId="47C42DB6" w14:textId="77777777" w:rsidR="00A34FB8" w:rsidRPr="00A34FB8" w:rsidRDefault="00A34FB8" w:rsidP="007F74E8">
      <w:pPr>
        <w:rPr>
          <w:rFonts w:ascii="Arial" w:hAnsi="Arial" w:cs="Arial"/>
          <w:u w:val="single"/>
        </w:rPr>
      </w:pPr>
    </w:p>
    <w:sectPr w:rsidR="00A34FB8" w:rsidRPr="00A34FB8" w:rsidSect="00BE1625">
      <w:type w:val="continuous"/>
      <w:pgSz w:w="11906" w:h="16838"/>
      <w:pgMar w:top="1418" w:right="851" w:bottom="113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517540" w14:textId="77777777" w:rsidR="002F2F37" w:rsidRDefault="002F2F37">
      <w:r>
        <w:separator/>
      </w:r>
    </w:p>
  </w:endnote>
  <w:endnote w:type="continuationSeparator" w:id="0">
    <w:p w14:paraId="10D3DA2C" w14:textId="77777777" w:rsidR="002F2F37" w:rsidRDefault="002F2F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B930BA" w14:textId="77777777" w:rsidR="00877B01" w:rsidRDefault="00877B01" w:rsidP="00C474F6">
    <w:pPr>
      <w:pStyle w:val="Bunntekst"/>
      <w:framePr w:wrap="around" w:vAnchor="text" w:hAnchor="margin" w:xAlign="right" w:y="1"/>
      <w:rPr>
        <w:rStyle w:val="Sidetall"/>
      </w:rPr>
    </w:pPr>
    <w:r>
      <w:rPr>
        <w:rStyle w:val="Sidetall"/>
      </w:rPr>
      <w:fldChar w:fldCharType="begin"/>
    </w:r>
    <w:r>
      <w:rPr>
        <w:rStyle w:val="Sidetall"/>
      </w:rPr>
      <w:instrText xml:space="preserve">PAGE  </w:instrText>
    </w:r>
    <w:r>
      <w:rPr>
        <w:rStyle w:val="Sidetall"/>
      </w:rPr>
      <w:fldChar w:fldCharType="end"/>
    </w:r>
  </w:p>
  <w:p w14:paraId="5F8F28A9" w14:textId="77777777" w:rsidR="00877B01" w:rsidRDefault="00877B01" w:rsidP="00C474F6">
    <w:pPr>
      <w:pStyle w:val="Bunn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57269" w14:textId="77777777" w:rsidR="00877B01" w:rsidRPr="009F4DF0" w:rsidRDefault="00877B01" w:rsidP="00C474F6">
    <w:pPr>
      <w:pStyle w:val="Bunntekst"/>
      <w:framePr w:wrap="around" w:vAnchor="text" w:hAnchor="margin" w:xAlign="right" w:y="1"/>
      <w:rPr>
        <w:rStyle w:val="Sidetall"/>
        <w:rFonts w:ascii="Arial" w:hAnsi="Arial" w:cs="Arial"/>
        <w:sz w:val="22"/>
        <w:szCs w:val="22"/>
      </w:rPr>
    </w:pPr>
    <w:r w:rsidRPr="009F4DF0">
      <w:rPr>
        <w:rStyle w:val="Sidetall"/>
        <w:rFonts w:ascii="Arial" w:hAnsi="Arial" w:cs="Arial"/>
        <w:sz w:val="22"/>
        <w:szCs w:val="22"/>
      </w:rPr>
      <w:fldChar w:fldCharType="begin"/>
    </w:r>
    <w:r w:rsidRPr="009F4DF0">
      <w:rPr>
        <w:rStyle w:val="Sidetall"/>
        <w:rFonts w:ascii="Arial" w:hAnsi="Arial" w:cs="Arial"/>
        <w:sz w:val="22"/>
        <w:szCs w:val="22"/>
      </w:rPr>
      <w:instrText xml:space="preserve">PAGE  </w:instrText>
    </w:r>
    <w:r w:rsidRPr="009F4DF0">
      <w:rPr>
        <w:rStyle w:val="Sidetall"/>
        <w:rFonts w:ascii="Arial" w:hAnsi="Arial" w:cs="Arial"/>
        <w:sz w:val="22"/>
        <w:szCs w:val="22"/>
      </w:rPr>
      <w:fldChar w:fldCharType="separate"/>
    </w:r>
    <w:r w:rsidR="00D80D6A">
      <w:rPr>
        <w:rStyle w:val="Sidetall"/>
        <w:rFonts w:ascii="Arial" w:hAnsi="Arial" w:cs="Arial"/>
        <w:noProof/>
        <w:sz w:val="22"/>
        <w:szCs w:val="22"/>
      </w:rPr>
      <w:t>3</w:t>
    </w:r>
    <w:r w:rsidRPr="009F4DF0">
      <w:rPr>
        <w:rStyle w:val="Sidetall"/>
        <w:rFonts w:ascii="Arial" w:hAnsi="Arial" w:cs="Arial"/>
        <w:sz w:val="22"/>
        <w:szCs w:val="22"/>
      </w:rPr>
      <w:fldChar w:fldCharType="end"/>
    </w:r>
  </w:p>
  <w:p w14:paraId="78E2F09F" w14:textId="77777777" w:rsidR="00877B01" w:rsidRPr="009F4DF0" w:rsidRDefault="00877B01" w:rsidP="00031D9B">
    <w:pPr>
      <w:pStyle w:val="Bunntekst"/>
      <w:ind w:right="360"/>
      <w:rPr>
        <w:rFonts w:ascii="Arial" w:hAnsi="Arial" w:cs="Arial"/>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76C9EB" w14:textId="77777777" w:rsidR="002F2F37" w:rsidRDefault="002F2F37">
      <w:r>
        <w:separator/>
      </w:r>
    </w:p>
  </w:footnote>
  <w:footnote w:type="continuationSeparator" w:id="0">
    <w:p w14:paraId="5439922B" w14:textId="77777777" w:rsidR="002F2F37" w:rsidRDefault="002F2F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38"/>
      <w:gridCol w:w="283"/>
      <w:gridCol w:w="1843"/>
    </w:tblGrid>
    <w:tr w:rsidR="00877B01" w:rsidRPr="006224A0" w14:paraId="0DC5ACF0" w14:textId="77777777" w:rsidTr="00393E15">
      <w:tc>
        <w:tcPr>
          <w:tcW w:w="7338" w:type="dxa"/>
          <w:vAlign w:val="bottom"/>
        </w:tcPr>
        <w:p w14:paraId="1D323A18" w14:textId="72CF1A81" w:rsidR="00877B01" w:rsidRDefault="004D2D58" w:rsidP="00D05B72">
          <w:pPr>
            <w:pStyle w:val="Topptekst"/>
            <w:rPr>
              <w:rFonts w:ascii="Arial" w:hAnsi="Arial" w:cs="Arial"/>
              <w:sz w:val="20"/>
              <w:szCs w:val="20"/>
            </w:rPr>
          </w:pPr>
          <w:r w:rsidRPr="004D2D58">
            <w:rPr>
              <w:rFonts w:ascii="Arial" w:hAnsi="Arial" w:cs="Arial"/>
              <w:b/>
              <w:i/>
              <w:sz w:val="20"/>
              <w:szCs w:val="20"/>
              <w:u w:val="single"/>
            </w:rPr>
            <w:t>VEDLEGG 1</w:t>
          </w:r>
          <w:r w:rsidRPr="004D2D58">
            <w:rPr>
              <w:rFonts w:ascii="Arial" w:hAnsi="Arial" w:cs="Arial"/>
              <w:b/>
              <w:i/>
              <w:sz w:val="20"/>
              <w:szCs w:val="20"/>
            </w:rPr>
            <w:t>:</w:t>
          </w:r>
          <w:r w:rsidRPr="004D2D58">
            <w:rPr>
              <w:rFonts w:ascii="Arial" w:hAnsi="Arial" w:cs="Arial"/>
              <w:b/>
              <w:sz w:val="20"/>
              <w:szCs w:val="20"/>
            </w:rPr>
            <w:t xml:space="preserve"> </w:t>
          </w:r>
          <w:r w:rsidRPr="004D2D58">
            <w:rPr>
              <w:rFonts w:ascii="Arial" w:hAnsi="Arial" w:cs="Arial"/>
              <w:sz w:val="20"/>
              <w:szCs w:val="20"/>
            </w:rPr>
            <w:t>SPESIELLE KONTRAKTSBESTEMMELSER – UNDERENTREPRISE</w:t>
          </w:r>
          <w:r w:rsidR="0036542D">
            <w:rPr>
              <w:rFonts w:ascii="Arial" w:hAnsi="Arial" w:cs="Arial"/>
              <w:sz w:val="20"/>
              <w:szCs w:val="20"/>
            </w:rPr>
            <w:t xml:space="preserve"> </w:t>
          </w:r>
          <w:r w:rsidRPr="004D2D58">
            <w:rPr>
              <w:rFonts w:ascii="Arial" w:hAnsi="Arial" w:cs="Arial"/>
              <w:sz w:val="20"/>
              <w:szCs w:val="20"/>
            </w:rPr>
            <w:t xml:space="preserve">(rev </w:t>
          </w:r>
          <w:r w:rsidR="00890FE0">
            <w:rPr>
              <w:rFonts w:ascii="Arial" w:hAnsi="Arial" w:cs="Arial"/>
              <w:sz w:val="20"/>
              <w:szCs w:val="20"/>
            </w:rPr>
            <w:t>12</w:t>
          </w:r>
          <w:r w:rsidR="21C77271" w:rsidRPr="21C77271">
            <w:rPr>
              <w:rFonts w:ascii="Arial" w:hAnsi="Arial" w:cs="Arial"/>
              <w:sz w:val="20"/>
              <w:szCs w:val="20"/>
            </w:rPr>
            <w:t>.</w:t>
          </w:r>
          <w:r w:rsidR="00890FE0">
            <w:rPr>
              <w:rFonts w:ascii="Arial" w:hAnsi="Arial" w:cs="Arial"/>
              <w:sz w:val="20"/>
              <w:szCs w:val="20"/>
            </w:rPr>
            <w:t>10</w:t>
          </w:r>
          <w:r>
            <w:rPr>
              <w:rFonts w:ascii="Arial" w:hAnsi="Arial" w:cs="Arial"/>
              <w:sz w:val="20"/>
              <w:szCs w:val="20"/>
            </w:rPr>
            <w:t>.20</w:t>
          </w:r>
          <w:r w:rsidR="000741FC">
            <w:rPr>
              <w:rFonts w:ascii="Arial" w:hAnsi="Arial" w:cs="Arial"/>
              <w:sz w:val="20"/>
              <w:szCs w:val="20"/>
            </w:rPr>
            <w:t>2</w:t>
          </w:r>
          <w:r w:rsidR="00890FE0">
            <w:rPr>
              <w:rFonts w:ascii="Arial" w:hAnsi="Arial" w:cs="Arial"/>
              <w:sz w:val="20"/>
              <w:szCs w:val="20"/>
            </w:rPr>
            <w:t>6</w:t>
          </w:r>
          <w:r w:rsidRPr="004D2D58">
            <w:rPr>
              <w:rFonts w:ascii="Arial" w:hAnsi="Arial" w:cs="Arial"/>
              <w:sz w:val="20"/>
              <w:szCs w:val="20"/>
            </w:rPr>
            <w:t>)</w:t>
          </w:r>
        </w:p>
        <w:p w14:paraId="2AEB5AC0" w14:textId="77777777" w:rsidR="00877B01" w:rsidRDefault="00877B01" w:rsidP="00393E15">
          <w:pPr>
            <w:rPr>
              <w:b/>
              <w:i/>
              <w:sz w:val="16"/>
              <w:szCs w:val="16"/>
            </w:rPr>
          </w:pPr>
        </w:p>
        <w:p w14:paraId="22053BC9" w14:textId="77777777" w:rsidR="00877B01" w:rsidRDefault="00877B01" w:rsidP="00393E15">
          <w:pPr>
            <w:rPr>
              <w:b/>
              <w:i/>
              <w:sz w:val="16"/>
              <w:szCs w:val="16"/>
            </w:rPr>
          </w:pPr>
          <w:r w:rsidRPr="0082602F">
            <w:rPr>
              <w:b/>
              <w:i/>
              <w:sz w:val="16"/>
              <w:szCs w:val="16"/>
            </w:rPr>
            <w:t xml:space="preserve">Nedenstående spesielle </w:t>
          </w:r>
          <w:proofErr w:type="spellStart"/>
          <w:r w:rsidRPr="0082602F">
            <w:rPr>
              <w:b/>
              <w:i/>
              <w:sz w:val="16"/>
              <w:szCs w:val="16"/>
            </w:rPr>
            <w:t>kontraktsbestemmelser</w:t>
          </w:r>
          <w:proofErr w:type="spellEnd"/>
          <w:r w:rsidRPr="0082602F">
            <w:rPr>
              <w:b/>
              <w:i/>
              <w:sz w:val="16"/>
              <w:szCs w:val="16"/>
            </w:rPr>
            <w:t xml:space="preserve"> inntas i kontrakt mellom Entreprenør (E) og Underentreprenør (UE), o</w:t>
          </w:r>
          <w:r>
            <w:rPr>
              <w:b/>
              <w:i/>
              <w:sz w:val="16"/>
              <w:szCs w:val="16"/>
            </w:rPr>
            <w:t>g oppstiller krav til UE og dennes underleverandører (underentreprenører og innleie)</w:t>
          </w:r>
          <w:r w:rsidRPr="0082602F">
            <w:rPr>
              <w:b/>
              <w:i/>
              <w:sz w:val="16"/>
              <w:szCs w:val="16"/>
            </w:rPr>
            <w:t>.</w:t>
          </w:r>
          <w:r>
            <w:rPr>
              <w:b/>
              <w:i/>
              <w:sz w:val="16"/>
              <w:szCs w:val="16"/>
            </w:rPr>
            <w:t xml:space="preserve"> </w:t>
          </w:r>
        </w:p>
        <w:p w14:paraId="3DD36529" w14:textId="77777777" w:rsidR="00877B01" w:rsidRDefault="00877B01" w:rsidP="00393E15">
          <w:pPr>
            <w:rPr>
              <w:b/>
              <w:i/>
              <w:sz w:val="16"/>
              <w:szCs w:val="16"/>
            </w:rPr>
          </w:pPr>
        </w:p>
        <w:p w14:paraId="71DCB93F" w14:textId="461A5485" w:rsidR="00877B01" w:rsidRPr="0082602F" w:rsidRDefault="00877B01" w:rsidP="00393E15">
          <w:pPr>
            <w:rPr>
              <w:b/>
              <w:i/>
              <w:sz w:val="16"/>
              <w:szCs w:val="16"/>
            </w:rPr>
          </w:pPr>
          <w:r>
            <w:rPr>
              <w:b/>
              <w:i/>
              <w:sz w:val="16"/>
              <w:szCs w:val="16"/>
            </w:rPr>
            <w:t xml:space="preserve">Bestemmelsene skal videreføres </w:t>
          </w:r>
          <w:r w:rsidRPr="0082602F">
            <w:rPr>
              <w:b/>
              <w:i/>
              <w:sz w:val="16"/>
              <w:szCs w:val="16"/>
            </w:rPr>
            <w:t>i kontraktskjeden</w:t>
          </w:r>
          <w:r>
            <w:rPr>
              <w:b/>
              <w:i/>
              <w:sz w:val="16"/>
              <w:szCs w:val="16"/>
            </w:rPr>
            <w:t>, se pkt. 1</w:t>
          </w:r>
          <w:r w:rsidR="00276C7E">
            <w:rPr>
              <w:b/>
              <w:i/>
              <w:sz w:val="16"/>
              <w:szCs w:val="16"/>
            </w:rPr>
            <w:t>8</w:t>
          </w:r>
          <w:r>
            <w:rPr>
              <w:b/>
              <w:i/>
              <w:sz w:val="16"/>
              <w:szCs w:val="16"/>
            </w:rPr>
            <w:t>. Formålet med bestemmelsene er å</w:t>
          </w:r>
          <w:r w:rsidRPr="0082602F">
            <w:rPr>
              <w:b/>
              <w:i/>
              <w:sz w:val="16"/>
              <w:szCs w:val="16"/>
            </w:rPr>
            <w:t xml:space="preserve"> sikre </w:t>
          </w:r>
          <w:r>
            <w:rPr>
              <w:b/>
              <w:i/>
              <w:sz w:val="16"/>
              <w:szCs w:val="16"/>
            </w:rPr>
            <w:t>seriøsitet i bygg- og anleggskontrakter</w:t>
          </w:r>
          <w:r w:rsidRPr="0082602F">
            <w:rPr>
              <w:b/>
              <w:i/>
              <w:sz w:val="16"/>
              <w:szCs w:val="16"/>
            </w:rPr>
            <w:t xml:space="preserve">. </w:t>
          </w:r>
        </w:p>
        <w:p w14:paraId="3BBBA08C" w14:textId="77777777" w:rsidR="00877B01" w:rsidRPr="006224A0" w:rsidRDefault="00877B01" w:rsidP="006224A0">
          <w:pPr>
            <w:pStyle w:val="Topptekst"/>
            <w:rPr>
              <w:rFonts w:ascii="Arial Black" w:hAnsi="Arial Black" w:cs="Arial"/>
            </w:rPr>
          </w:pPr>
        </w:p>
      </w:tc>
      <w:tc>
        <w:tcPr>
          <w:tcW w:w="283" w:type="dxa"/>
          <w:vAlign w:val="bottom"/>
        </w:tcPr>
        <w:p w14:paraId="280ADBAD" w14:textId="77777777" w:rsidR="00877B01" w:rsidRPr="006224A0" w:rsidRDefault="00877B01" w:rsidP="006224A0">
          <w:pPr>
            <w:pStyle w:val="Topptekst"/>
            <w:rPr>
              <w:rFonts w:ascii="Arial" w:hAnsi="Arial" w:cs="Arial"/>
              <w:sz w:val="22"/>
              <w:szCs w:val="22"/>
            </w:rPr>
          </w:pPr>
        </w:p>
      </w:tc>
      <w:tc>
        <w:tcPr>
          <w:tcW w:w="1843" w:type="dxa"/>
          <w:vAlign w:val="bottom"/>
        </w:tcPr>
        <w:p w14:paraId="439A33E5" w14:textId="77777777" w:rsidR="00877B01" w:rsidRPr="006224A0" w:rsidRDefault="00877B01" w:rsidP="006224A0">
          <w:pPr>
            <w:pStyle w:val="Topptekst"/>
            <w:rPr>
              <w:rFonts w:ascii="Arial" w:hAnsi="Arial" w:cs="Arial"/>
            </w:rPr>
          </w:pPr>
        </w:p>
      </w:tc>
    </w:tr>
    <w:tr w:rsidR="00877B01" w:rsidRPr="006224A0" w14:paraId="4BC11C97" w14:textId="77777777" w:rsidTr="006224A0">
      <w:tc>
        <w:tcPr>
          <w:tcW w:w="9464" w:type="dxa"/>
          <w:gridSpan w:val="3"/>
          <w:tcBorders>
            <w:bottom w:val="dotted" w:sz="4" w:space="0" w:color="auto"/>
          </w:tcBorders>
          <w:vAlign w:val="bottom"/>
        </w:tcPr>
        <w:p w14:paraId="7388375F" w14:textId="77777777" w:rsidR="00877B01" w:rsidRPr="006224A0" w:rsidRDefault="00877B01" w:rsidP="006224A0">
          <w:pPr>
            <w:pStyle w:val="Topptekst"/>
            <w:rPr>
              <w:rFonts w:ascii="Arial" w:hAnsi="Arial" w:cs="Arial"/>
              <w:b/>
              <w:i/>
              <w:sz w:val="20"/>
              <w:szCs w:val="20"/>
            </w:rPr>
          </w:pPr>
          <w:r w:rsidRPr="00BE1625">
            <w:rPr>
              <w:rFonts w:ascii="Arial" w:hAnsi="Arial" w:cs="Arial"/>
              <w:b/>
              <w:i/>
              <w:sz w:val="32"/>
              <w:szCs w:val="32"/>
            </w:rPr>
            <w:t xml:space="preserve">Spesielle </w:t>
          </w:r>
          <w:proofErr w:type="spellStart"/>
          <w:r w:rsidRPr="00BE1625">
            <w:rPr>
              <w:rFonts w:ascii="Arial" w:hAnsi="Arial" w:cs="Arial"/>
              <w:b/>
              <w:i/>
              <w:sz w:val="32"/>
              <w:szCs w:val="32"/>
            </w:rPr>
            <w:t>kontraktsbestemmelser</w:t>
          </w:r>
          <w:proofErr w:type="spellEnd"/>
          <w:r w:rsidRPr="00BE1625">
            <w:rPr>
              <w:rFonts w:ascii="Arial" w:hAnsi="Arial" w:cs="Arial"/>
              <w:b/>
              <w:i/>
              <w:sz w:val="32"/>
              <w:szCs w:val="32"/>
            </w:rPr>
            <w:t xml:space="preserve"> </w:t>
          </w:r>
          <w:r>
            <w:rPr>
              <w:rFonts w:ascii="Arial" w:hAnsi="Arial" w:cs="Arial"/>
              <w:b/>
              <w:i/>
              <w:sz w:val="32"/>
              <w:szCs w:val="32"/>
            </w:rPr>
            <w:t>-</w:t>
          </w:r>
          <w:r w:rsidRPr="00BE1625">
            <w:rPr>
              <w:rFonts w:ascii="Arial" w:hAnsi="Arial" w:cs="Arial"/>
              <w:b/>
              <w:i/>
              <w:sz w:val="32"/>
              <w:szCs w:val="32"/>
            </w:rPr>
            <w:t xml:space="preserve"> underentrepriser</w:t>
          </w:r>
          <w:r w:rsidRPr="006224A0">
            <w:rPr>
              <w:rFonts w:ascii="Arial" w:hAnsi="Arial" w:cs="Arial"/>
              <w:i/>
              <w:sz w:val="20"/>
              <w:szCs w:val="20"/>
            </w:rPr>
            <w:t xml:space="preserve"> </w:t>
          </w:r>
        </w:p>
      </w:tc>
    </w:tr>
  </w:tbl>
  <w:p w14:paraId="2BA58A02" w14:textId="77777777" w:rsidR="00877B01" w:rsidRDefault="00877B01" w:rsidP="0090327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BC2DD1"/>
    <w:multiLevelType w:val="hybridMultilevel"/>
    <w:tmpl w:val="DAC2E438"/>
    <w:lvl w:ilvl="0" w:tplc="D982CD00">
      <w:start w:val="10"/>
      <w:numFmt w:val="decimal"/>
      <w:lvlText w:val="%1"/>
      <w:lvlJc w:val="left"/>
      <w:pPr>
        <w:ind w:left="360" w:hanging="360"/>
      </w:pPr>
      <w:rPr>
        <w:rFonts w:hint="default"/>
        <w:b/>
        <w:bCs/>
      </w:rPr>
    </w:lvl>
    <w:lvl w:ilvl="1" w:tplc="04140019" w:tentative="1">
      <w:start w:val="1"/>
      <w:numFmt w:val="lowerLetter"/>
      <w:lvlText w:val="%2."/>
      <w:lvlJc w:val="left"/>
      <w:pPr>
        <w:ind w:left="1080" w:hanging="360"/>
      </w:pPr>
    </w:lvl>
    <w:lvl w:ilvl="2" w:tplc="0414001B" w:tentative="1">
      <w:start w:val="1"/>
      <w:numFmt w:val="lowerRoman"/>
      <w:lvlText w:val="%3."/>
      <w:lvlJc w:val="right"/>
      <w:pPr>
        <w:ind w:left="1800" w:hanging="180"/>
      </w:pPr>
    </w:lvl>
    <w:lvl w:ilvl="3" w:tplc="0414000F" w:tentative="1">
      <w:start w:val="1"/>
      <w:numFmt w:val="decimal"/>
      <w:lvlText w:val="%4."/>
      <w:lvlJc w:val="left"/>
      <w:pPr>
        <w:ind w:left="2520" w:hanging="360"/>
      </w:pPr>
    </w:lvl>
    <w:lvl w:ilvl="4" w:tplc="04140019" w:tentative="1">
      <w:start w:val="1"/>
      <w:numFmt w:val="lowerLetter"/>
      <w:lvlText w:val="%5."/>
      <w:lvlJc w:val="left"/>
      <w:pPr>
        <w:ind w:left="3240" w:hanging="360"/>
      </w:pPr>
    </w:lvl>
    <w:lvl w:ilvl="5" w:tplc="0414001B" w:tentative="1">
      <w:start w:val="1"/>
      <w:numFmt w:val="lowerRoman"/>
      <w:lvlText w:val="%6."/>
      <w:lvlJc w:val="right"/>
      <w:pPr>
        <w:ind w:left="3960" w:hanging="180"/>
      </w:pPr>
    </w:lvl>
    <w:lvl w:ilvl="6" w:tplc="0414000F" w:tentative="1">
      <w:start w:val="1"/>
      <w:numFmt w:val="decimal"/>
      <w:lvlText w:val="%7."/>
      <w:lvlJc w:val="left"/>
      <w:pPr>
        <w:ind w:left="4680" w:hanging="360"/>
      </w:pPr>
    </w:lvl>
    <w:lvl w:ilvl="7" w:tplc="04140019" w:tentative="1">
      <w:start w:val="1"/>
      <w:numFmt w:val="lowerLetter"/>
      <w:lvlText w:val="%8."/>
      <w:lvlJc w:val="left"/>
      <w:pPr>
        <w:ind w:left="5400" w:hanging="360"/>
      </w:pPr>
    </w:lvl>
    <w:lvl w:ilvl="8" w:tplc="0414001B" w:tentative="1">
      <w:start w:val="1"/>
      <w:numFmt w:val="lowerRoman"/>
      <w:lvlText w:val="%9."/>
      <w:lvlJc w:val="right"/>
      <w:pPr>
        <w:ind w:left="6120" w:hanging="180"/>
      </w:pPr>
    </w:lvl>
  </w:abstractNum>
  <w:abstractNum w:abstractNumId="1" w15:restartNumberingAfterBreak="0">
    <w:nsid w:val="42C42C59"/>
    <w:multiLevelType w:val="hybridMultilevel"/>
    <w:tmpl w:val="5D4CBFE4"/>
    <w:lvl w:ilvl="0" w:tplc="E89E73E4">
      <w:start w:val="4"/>
      <w:numFmt w:val="bullet"/>
      <w:lvlText w:val="•"/>
      <w:lvlJc w:val="left"/>
      <w:pPr>
        <w:ind w:left="1068" w:hanging="360"/>
      </w:pPr>
      <w:rPr>
        <w:rFonts w:ascii="Arial" w:eastAsia="Times New Roman" w:hAnsi="Arial" w:cs="Aria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2" w15:restartNumberingAfterBreak="0">
    <w:nsid w:val="5E5E7C12"/>
    <w:multiLevelType w:val="hybridMultilevel"/>
    <w:tmpl w:val="3C2E2BCA"/>
    <w:lvl w:ilvl="0" w:tplc="9B8AA930">
      <w:start w:val="1"/>
      <w:numFmt w:val="decimal"/>
      <w:lvlText w:val="%1"/>
      <w:lvlJc w:val="left"/>
      <w:pPr>
        <w:ind w:left="1065" w:hanging="705"/>
      </w:pPr>
      <w:rPr>
        <w:rFonts w:hint="default"/>
        <w:color w:val="auto"/>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15:restartNumberingAfterBreak="0">
    <w:nsid w:val="61E8575B"/>
    <w:multiLevelType w:val="hybridMultilevel"/>
    <w:tmpl w:val="C6F65A62"/>
    <w:lvl w:ilvl="0" w:tplc="B87CF2AE">
      <w:start w:val="6"/>
      <w:numFmt w:val="decimal"/>
      <w:lvlText w:val="%1"/>
      <w:lvlJc w:val="left"/>
      <w:pPr>
        <w:ind w:left="720" w:hanging="360"/>
      </w:pPr>
      <w:rPr>
        <w:rFonts w:eastAsiaTheme="majorEastAsia"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4" w15:restartNumberingAfterBreak="0">
    <w:nsid w:val="65163ADB"/>
    <w:multiLevelType w:val="hybridMultilevel"/>
    <w:tmpl w:val="F776157C"/>
    <w:lvl w:ilvl="0" w:tplc="04140001">
      <w:start w:val="1"/>
      <w:numFmt w:val="bullet"/>
      <w:lvlText w:val=""/>
      <w:lvlJc w:val="left"/>
      <w:pPr>
        <w:ind w:left="1068" w:hanging="360"/>
      </w:pPr>
      <w:rPr>
        <w:rFonts w:ascii="Symbol" w:hAnsi="Symbol" w:hint="default"/>
      </w:rPr>
    </w:lvl>
    <w:lvl w:ilvl="1" w:tplc="04140003" w:tentative="1">
      <w:start w:val="1"/>
      <w:numFmt w:val="bullet"/>
      <w:lvlText w:val="o"/>
      <w:lvlJc w:val="left"/>
      <w:pPr>
        <w:ind w:left="1788" w:hanging="360"/>
      </w:pPr>
      <w:rPr>
        <w:rFonts w:ascii="Courier New" w:hAnsi="Courier New" w:cs="Courier New" w:hint="default"/>
      </w:rPr>
    </w:lvl>
    <w:lvl w:ilvl="2" w:tplc="04140005" w:tentative="1">
      <w:start w:val="1"/>
      <w:numFmt w:val="bullet"/>
      <w:lvlText w:val=""/>
      <w:lvlJc w:val="left"/>
      <w:pPr>
        <w:ind w:left="2508" w:hanging="360"/>
      </w:pPr>
      <w:rPr>
        <w:rFonts w:ascii="Wingdings" w:hAnsi="Wingdings" w:hint="default"/>
      </w:rPr>
    </w:lvl>
    <w:lvl w:ilvl="3" w:tplc="04140001" w:tentative="1">
      <w:start w:val="1"/>
      <w:numFmt w:val="bullet"/>
      <w:lvlText w:val=""/>
      <w:lvlJc w:val="left"/>
      <w:pPr>
        <w:ind w:left="3228" w:hanging="360"/>
      </w:pPr>
      <w:rPr>
        <w:rFonts w:ascii="Symbol" w:hAnsi="Symbol" w:hint="default"/>
      </w:rPr>
    </w:lvl>
    <w:lvl w:ilvl="4" w:tplc="04140003" w:tentative="1">
      <w:start w:val="1"/>
      <w:numFmt w:val="bullet"/>
      <w:lvlText w:val="o"/>
      <w:lvlJc w:val="left"/>
      <w:pPr>
        <w:ind w:left="3948" w:hanging="360"/>
      </w:pPr>
      <w:rPr>
        <w:rFonts w:ascii="Courier New" w:hAnsi="Courier New" w:cs="Courier New" w:hint="default"/>
      </w:rPr>
    </w:lvl>
    <w:lvl w:ilvl="5" w:tplc="04140005" w:tentative="1">
      <w:start w:val="1"/>
      <w:numFmt w:val="bullet"/>
      <w:lvlText w:val=""/>
      <w:lvlJc w:val="left"/>
      <w:pPr>
        <w:ind w:left="4668" w:hanging="360"/>
      </w:pPr>
      <w:rPr>
        <w:rFonts w:ascii="Wingdings" w:hAnsi="Wingdings" w:hint="default"/>
      </w:rPr>
    </w:lvl>
    <w:lvl w:ilvl="6" w:tplc="04140001" w:tentative="1">
      <w:start w:val="1"/>
      <w:numFmt w:val="bullet"/>
      <w:lvlText w:val=""/>
      <w:lvlJc w:val="left"/>
      <w:pPr>
        <w:ind w:left="5388" w:hanging="360"/>
      </w:pPr>
      <w:rPr>
        <w:rFonts w:ascii="Symbol" w:hAnsi="Symbol" w:hint="default"/>
      </w:rPr>
    </w:lvl>
    <w:lvl w:ilvl="7" w:tplc="04140003" w:tentative="1">
      <w:start w:val="1"/>
      <w:numFmt w:val="bullet"/>
      <w:lvlText w:val="o"/>
      <w:lvlJc w:val="left"/>
      <w:pPr>
        <w:ind w:left="6108" w:hanging="360"/>
      </w:pPr>
      <w:rPr>
        <w:rFonts w:ascii="Courier New" w:hAnsi="Courier New" w:cs="Courier New" w:hint="default"/>
      </w:rPr>
    </w:lvl>
    <w:lvl w:ilvl="8" w:tplc="04140005" w:tentative="1">
      <w:start w:val="1"/>
      <w:numFmt w:val="bullet"/>
      <w:lvlText w:val=""/>
      <w:lvlJc w:val="left"/>
      <w:pPr>
        <w:ind w:left="6828" w:hanging="360"/>
      </w:pPr>
      <w:rPr>
        <w:rFonts w:ascii="Wingdings" w:hAnsi="Wingdings" w:hint="default"/>
      </w:rPr>
    </w:lvl>
  </w:abstractNum>
  <w:abstractNum w:abstractNumId="5" w15:restartNumberingAfterBreak="0">
    <w:nsid w:val="68194215"/>
    <w:multiLevelType w:val="hybridMultilevel"/>
    <w:tmpl w:val="526EDFEC"/>
    <w:lvl w:ilvl="0" w:tplc="36E8AB9E">
      <w:start w:val="13"/>
      <w:numFmt w:val="bullet"/>
      <w:lvlText w:val="-"/>
      <w:lvlJc w:val="left"/>
      <w:pPr>
        <w:tabs>
          <w:tab w:val="num" w:pos="2133"/>
        </w:tabs>
        <w:ind w:left="2133" w:hanging="360"/>
      </w:pPr>
      <w:rPr>
        <w:rFonts w:ascii="Times New Roman" w:eastAsia="Times New Roman" w:hAnsi="Times New Roman" w:cs="Times New Roman" w:hint="default"/>
      </w:rPr>
    </w:lvl>
    <w:lvl w:ilvl="1" w:tplc="6C02125C">
      <w:start w:val="1"/>
      <w:numFmt w:val="bullet"/>
      <w:lvlText w:val="o"/>
      <w:lvlJc w:val="left"/>
      <w:pPr>
        <w:tabs>
          <w:tab w:val="num" w:pos="1437"/>
        </w:tabs>
        <w:ind w:left="1437" w:hanging="360"/>
      </w:pPr>
      <w:rPr>
        <w:rFonts w:ascii="Courier New" w:hAnsi="Courier New" w:cs="Courier New" w:hint="default"/>
      </w:rPr>
    </w:lvl>
    <w:lvl w:ilvl="2" w:tplc="D974DE3A" w:tentative="1">
      <w:start w:val="1"/>
      <w:numFmt w:val="bullet"/>
      <w:lvlText w:val=""/>
      <w:lvlJc w:val="left"/>
      <w:pPr>
        <w:tabs>
          <w:tab w:val="num" w:pos="2157"/>
        </w:tabs>
        <w:ind w:left="2157" w:hanging="360"/>
      </w:pPr>
      <w:rPr>
        <w:rFonts w:ascii="Wingdings" w:hAnsi="Wingdings" w:hint="default"/>
      </w:rPr>
    </w:lvl>
    <w:lvl w:ilvl="3" w:tplc="DCCE5F1A" w:tentative="1">
      <w:start w:val="1"/>
      <w:numFmt w:val="bullet"/>
      <w:lvlText w:val=""/>
      <w:lvlJc w:val="left"/>
      <w:pPr>
        <w:tabs>
          <w:tab w:val="num" w:pos="2877"/>
        </w:tabs>
        <w:ind w:left="2877" w:hanging="360"/>
      </w:pPr>
      <w:rPr>
        <w:rFonts w:ascii="Symbol" w:hAnsi="Symbol" w:hint="default"/>
      </w:rPr>
    </w:lvl>
    <w:lvl w:ilvl="4" w:tplc="D24A1F5A" w:tentative="1">
      <w:start w:val="1"/>
      <w:numFmt w:val="bullet"/>
      <w:lvlText w:val="o"/>
      <w:lvlJc w:val="left"/>
      <w:pPr>
        <w:tabs>
          <w:tab w:val="num" w:pos="3597"/>
        </w:tabs>
        <w:ind w:left="3597" w:hanging="360"/>
      </w:pPr>
      <w:rPr>
        <w:rFonts w:ascii="Courier New" w:hAnsi="Courier New" w:cs="Courier New" w:hint="default"/>
      </w:rPr>
    </w:lvl>
    <w:lvl w:ilvl="5" w:tplc="1E527F0C" w:tentative="1">
      <w:start w:val="1"/>
      <w:numFmt w:val="bullet"/>
      <w:lvlText w:val=""/>
      <w:lvlJc w:val="left"/>
      <w:pPr>
        <w:tabs>
          <w:tab w:val="num" w:pos="4317"/>
        </w:tabs>
        <w:ind w:left="4317" w:hanging="360"/>
      </w:pPr>
      <w:rPr>
        <w:rFonts w:ascii="Wingdings" w:hAnsi="Wingdings" w:hint="default"/>
      </w:rPr>
    </w:lvl>
    <w:lvl w:ilvl="6" w:tplc="89E487A2" w:tentative="1">
      <w:start w:val="1"/>
      <w:numFmt w:val="bullet"/>
      <w:lvlText w:val=""/>
      <w:lvlJc w:val="left"/>
      <w:pPr>
        <w:tabs>
          <w:tab w:val="num" w:pos="5037"/>
        </w:tabs>
        <w:ind w:left="5037" w:hanging="360"/>
      </w:pPr>
      <w:rPr>
        <w:rFonts w:ascii="Symbol" w:hAnsi="Symbol" w:hint="default"/>
      </w:rPr>
    </w:lvl>
    <w:lvl w:ilvl="7" w:tplc="FAA63D94" w:tentative="1">
      <w:start w:val="1"/>
      <w:numFmt w:val="bullet"/>
      <w:lvlText w:val="o"/>
      <w:lvlJc w:val="left"/>
      <w:pPr>
        <w:tabs>
          <w:tab w:val="num" w:pos="5757"/>
        </w:tabs>
        <w:ind w:left="5757" w:hanging="360"/>
      </w:pPr>
      <w:rPr>
        <w:rFonts w:ascii="Courier New" w:hAnsi="Courier New" w:cs="Courier New" w:hint="default"/>
      </w:rPr>
    </w:lvl>
    <w:lvl w:ilvl="8" w:tplc="CECE5A7E" w:tentative="1">
      <w:start w:val="1"/>
      <w:numFmt w:val="bullet"/>
      <w:lvlText w:val=""/>
      <w:lvlJc w:val="left"/>
      <w:pPr>
        <w:tabs>
          <w:tab w:val="num" w:pos="6477"/>
        </w:tabs>
        <w:ind w:left="6477" w:hanging="360"/>
      </w:pPr>
      <w:rPr>
        <w:rFonts w:ascii="Wingdings" w:hAnsi="Wingdings" w:hint="default"/>
      </w:rPr>
    </w:lvl>
  </w:abstractNum>
  <w:num w:numId="1" w16cid:durableId="353313007">
    <w:abstractNumId w:val="5"/>
  </w:num>
  <w:num w:numId="2" w16cid:durableId="1895315815">
    <w:abstractNumId w:val="1"/>
  </w:num>
  <w:num w:numId="3" w16cid:durableId="2100518793">
    <w:abstractNumId w:val="2"/>
  </w:num>
  <w:num w:numId="4" w16cid:durableId="1733458587">
    <w:abstractNumId w:val="3"/>
  </w:num>
  <w:num w:numId="5" w16cid:durableId="1085611537">
    <w:abstractNumId w:val="0"/>
  </w:num>
  <w:num w:numId="6" w16cid:durableId="617686300">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E79D5"/>
    <w:rsid w:val="00011182"/>
    <w:rsid w:val="0001447A"/>
    <w:rsid w:val="00014F3F"/>
    <w:rsid w:val="00016D4E"/>
    <w:rsid w:val="0001718A"/>
    <w:rsid w:val="000221FB"/>
    <w:rsid w:val="000262F9"/>
    <w:rsid w:val="00031902"/>
    <w:rsid w:val="00031D9B"/>
    <w:rsid w:val="00035A63"/>
    <w:rsid w:val="0003640A"/>
    <w:rsid w:val="000447C4"/>
    <w:rsid w:val="00044CDF"/>
    <w:rsid w:val="00046360"/>
    <w:rsid w:val="0005318D"/>
    <w:rsid w:val="00054CF8"/>
    <w:rsid w:val="0005659B"/>
    <w:rsid w:val="00061F70"/>
    <w:rsid w:val="00063D07"/>
    <w:rsid w:val="00070A0D"/>
    <w:rsid w:val="000714C5"/>
    <w:rsid w:val="000733E9"/>
    <w:rsid w:val="0007372B"/>
    <w:rsid w:val="000741FC"/>
    <w:rsid w:val="0007691E"/>
    <w:rsid w:val="00080510"/>
    <w:rsid w:val="00082A0E"/>
    <w:rsid w:val="0008698F"/>
    <w:rsid w:val="00087F86"/>
    <w:rsid w:val="000901B2"/>
    <w:rsid w:val="000940E0"/>
    <w:rsid w:val="000A269C"/>
    <w:rsid w:val="000A6175"/>
    <w:rsid w:val="000A7E35"/>
    <w:rsid w:val="000B0612"/>
    <w:rsid w:val="000B31DE"/>
    <w:rsid w:val="000B6403"/>
    <w:rsid w:val="000C1BB0"/>
    <w:rsid w:val="000C2B8B"/>
    <w:rsid w:val="000C47FD"/>
    <w:rsid w:val="000C4A76"/>
    <w:rsid w:val="000D1873"/>
    <w:rsid w:val="000D6A2D"/>
    <w:rsid w:val="000F0375"/>
    <w:rsid w:val="000F100A"/>
    <w:rsid w:val="000F2E70"/>
    <w:rsid w:val="000F54BC"/>
    <w:rsid w:val="000F6AEE"/>
    <w:rsid w:val="00100C6F"/>
    <w:rsid w:val="0010349C"/>
    <w:rsid w:val="00104875"/>
    <w:rsid w:val="0011062E"/>
    <w:rsid w:val="00111FFB"/>
    <w:rsid w:val="001155AB"/>
    <w:rsid w:val="0011795F"/>
    <w:rsid w:val="00121F78"/>
    <w:rsid w:val="001367AC"/>
    <w:rsid w:val="0013751C"/>
    <w:rsid w:val="001478F8"/>
    <w:rsid w:val="00151770"/>
    <w:rsid w:val="00151D81"/>
    <w:rsid w:val="001525C4"/>
    <w:rsid w:val="00155B09"/>
    <w:rsid w:val="00155C7D"/>
    <w:rsid w:val="00157C30"/>
    <w:rsid w:val="001603D6"/>
    <w:rsid w:val="00164650"/>
    <w:rsid w:val="0017094B"/>
    <w:rsid w:val="001725FF"/>
    <w:rsid w:val="001751E3"/>
    <w:rsid w:val="00180235"/>
    <w:rsid w:val="00180A81"/>
    <w:rsid w:val="00181C82"/>
    <w:rsid w:val="00186016"/>
    <w:rsid w:val="0018788F"/>
    <w:rsid w:val="001946A8"/>
    <w:rsid w:val="001948EE"/>
    <w:rsid w:val="00196B0C"/>
    <w:rsid w:val="0019765F"/>
    <w:rsid w:val="001979DD"/>
    <w:rsid w:val="001A57D4"/>
    <w:rsid w:val="001B5320"/>
    <w:rsid w:val="001B6C57"/>
    <w:rsid w:val="001B6D8C"/>
    <w:rsid w:val="001C0214"/>
    <w:rsid w:val="001C0D7D"/>
    <w:rsid w:val="001C1A17"/>
    <w:rsid w:val="001C2056"/>
    <w:rsid w:val="001C2F6E"/>
    <w:rsid w:val="001C6CD4"/>
    <w:rsid w:val="001C77E6"/>
    <w:rsid w:val="001E1864"/>
    <w:rsid w:val="001E4741"/>
    <w:rsid w:val="001E7305"/>
    <w:rsid w:val="001F093E"/>
    <w:rsid w:val="001F3EBF"/>
    <w:rsid w:val="001F50F9"/>
    <w:rsid w:val="001F7181"/>
    <w:rsid w:val="001F740A"/>
    <w:rsid w:val="00202E90"/>
    <w:rsid w:val="00204230"/>
    <w:rsid w:val="00204936"/>
    <w:rsid w:val="00210ACD"/>
    <w:rsid w:val="00211685"/>
    <w:rsid w:val="00215CC7"/>
    <w:rsid w:val="00217271"/>
    <w:rsid w:val="00220374"/>
    <w:rsid w:val="00221A79"/>
    <w:rsid w:val="00222226"/>
    <w:rsid w:val="00222B04"/>
    <w:rsid w:val="00223E4C"/>
    <w:rsid w:val="00235902"/>
    <w:rsid w:val="00235F2A"/>
    <w:rsid w:val="00240C3A"/>
    <w:rsid w:val="00240F2F"/>
    <w:rsid w:val="002417DC"/>
    <w:rsid w:val="00241C42"/>
    <w:rsid w:val="002429D1"/>
    <w:rsid w:val="002563C1"/>
    <w:rsid w:val="002563FD"/>
    <w:rsid w:val="002565EF"/>
    <w:rsid w:val="002574DB"/>
    <w:rsid w:val="00264C05"/>
    <w:rsid w:val="0026742D"/>
    <w:rsid w:val="00271E10"/>
    <w:rsid w:val="00273AA9"/>
    <w:rsid w:val="00275258"/>
    <w:rsid w:val="00276C7E"/>
    <w:rsid w:val="002925B3"/>
    <w:rsid w:val="00293A11"/>
    <w:rsid w:val="00294322"/>
    <w:rsid w:val="00295A2B"/>
    <w:rsid w:val="0029687E"/>
    <w:rsid w:val="002973B3"/>
    <w:rsid w:val="002A1906"/>
    <w:rsid w:val="002A2F3D"/>
    <w:rsid w:val="002A3C3C"/>
    <w:rsid w:val="002B4374"/>
    <w:rsid w:val="002B6211"/>
    <w:rsid w:val="002C07DD"/>
    <w:rsid w:val="002C0B5A"/>
    <w:rsid w:val="002C16FC"/>
    <w:rsid w:val="002C240D"/>
    <w:rsid w:val="002C483C"/>
    <w:rsid w:val="002C4E4D"/>
    <w:rsid w:val="002D23C6"/>
    <w:rsid w:val="002E0B20"/>
    <w:rsid w:val="002E1477"/>
    <w:rsid w:val="002E4B4D"/>
    <w:rsid w:val="002E5282"/>
    <w:rsid w:val="002E6DCF"/>
    <w:rsid w:val="002F2427"/>
    <w:rsid w:val="002F2F37"/>
    <w:rsid w:val="00300278"/>
    <w:rsid w:val="003004C9"/>
    <w:rsid w:val="003113E8"/>
    <w:rsid w:val="003153A8"/>
    <w:rsid w:val="003249FD"/>
    <w:rsid w:val="00324AF9"/>
    <w:rsid w:val="00324FA1"/>
    <w:rsid w:val="00326089"/>
    <w:rsid w:val="00330621"/>
    <w:rsid w:val="0033208E"/>
    <w:rsid w:val="00332677"/>
    <w:rsid w:val="0033291B"/>
    <w:rsid w:val="00335BFB"/>
    <w:rsid w:val="00335E07"/>
    <w:rsid w:val="003429F5"/>
    <w:rsid w:val="00342A64"/>
    <w:rsid w:val="00345C63"/>
    <w:rsid w:val="00350B59"/>
    <w:rsid w:val="00356609"/>
    <w:rsid w:val="00357CA5"/>
    <w:rsid w:val="00361C66"/>
    <w:rsid w:val="0036542D"/>
    <w:rsid w:val="0037068B"/>
    <w:rsid w:val="00374803"/>
    <w:rsid w:val="00374FAB"/>
    <w:rsid w:val="0037591A"/>
    <w:rsid w:val="003774CC"/>
    <w:rsid w:val="0037752A"/>
    <w:rsid w:val="00383828"/>
    <w:rsid w:val="00383ED5"/>
    <w:rsid w:val="0038779D"/>
    <w:rsid w:val="00387D34"/>
    <w:rsid w:val="003907A5"/>
    <w:rsid w:val="00391771"/>
    <w:rsid w:val="00393E15"/>
    <w:rsid w:val="00395CBB"/>
    <w:rsid w:val="003960B1"/>
    <w:rsid w:val="003A09C5"/>
    <w:rsid w:val="003A41CD"/>
    <w:rsid w:val="003B25B3"/>
    <w:rsid w:val="003B33C3"/>
    <w:rsid w:val="003B5250"/>
    <w:rsid w:val="003B6946"/>
    <w:rsid w:val="003C5B38"/>
    <w:rsid w:val="003D091E"/>
    <w:rsid w:val="003D1BFA"/>
    <w:rsid w:val="003D2995"/>
    <w:rsid w:val="003D2D7E"/>
    <w:rsid w:val="003D5F28"/>
    <w:rsid w:val="003E359E"/>
    <w:rsid w:val="003E3DB2"/>
    <w:rsid w:val="003E4981"/>
    <w:rsid w:val="003E5E66"/>
    <w:rsid w:val="003E691A"/>
    <w:rsid w:val="003E6FB0"/>
    <w:rsid w:val="003E79D5"/>
    <w:rsid w:val="003F342D"/>
    <w:rsid w:val="003F4D5C"/>
    <w:rsid w:val="003F56BE"/>
    <w:rsid w:val="00402AC0"/>
    <w:rsid w:val="00404B18"/>
    <w:rsid w:val="00405623"/>
    <w:rsid w:val="00405AD0"/>
    <w:rsid w:val="00410483"/>
    <w:rsid w:val="0041145E"/>
    <w:rsid w:val="00412828"/>
    <w:rsid w:val="00416799"/>
    <w:rsid w:val="00420EF5"/>
    <w:rsid w:val="004221D8"/>
    <w:rsid w:val="00427673"/>
    <w:rsid w:val="00432EE6"/>
    <w:rsid w:val="004341BF"/>
    <w:rsid w:val="004351B6"/>
    <w:rsid w:val="0043677D"/>
    <w:rsid w:val="00440851"/>
    <w:rsid w:val="00442CE9"/>
    <w:rsid w:val="0044400A"/>
    <w:rsid w:val="00444D1D"/>
    <w:rsid w:val="004602FD"/>
    <w:rsid w:val="00461939"/>
    <w:rsid w:val="00463450"/>
    <w:rsid w:val="004672CA"/>
    <w:rsid w:val="00473DC1"/>
    <w:rsid w:val="0047437C"/>
    <w:rsid w:val="00476AFA"/>
    <w:rsid w:val="00480A33"/>
    <w:rsid w:val="00482193"/>
    <w:rsid w:val="004913A8"/>
    <w:rsid w:val="004927C9"/>
    <w:rsid w:val="004936E5"/>
    <w:rsid w:val="00495456"/>
    <w:rsid w:val="004967E7"/>
    <w:rsid w:val="004A21E4"/>
    <w:rsid w:val="004B04AB"/>
    <w:rsid w:val="004C1D70"/>
    <w:rsid w:val="004C76E9"/>
    <w:rsid w:val="004C7C6F"/>
    <w:rsid w:val="004C7F69"/>
    <w:rsid w:val="004D2D58"/>
    <w:rsid w:val="004E1999"/>
    <w:rsid w:val="004F0CC2"/>
    <w:rsid w:val="004F3CD8"/>
    <w:rsid w:val="004F3D6D"/>
    <w:rsid w:val="004F6703"/>
    <w:rsid w:val="004F76E2"/>
    <w:rsid w:val="0050020A"/>
    <w:rsid w:val="00501C7F"/>
    <w:rsid w:val="005023DD"/>
    <w:rsid w:val="00503B7B"/>
    <w:rsid w:val="00513EBD"/>
    <w:rsid w:val="00515334"/>
    <w:rsid w:val="00516445"/>
    <w:rsid w:val="005208EC"/>
    <w:rsid w:val="00521604"/>
    <w:rsid w:val="0052173C"/>
    <w:rsid w:val="0052634C"/>
    <w:rsid w:val="00533287"/>
    <w:rsid w:val="0053619C"/>
    <w:rsid w:val="00543E38"/>
    <w:rsid w:val="005462CB"/>
    <w:rsid w:val="005510B2"/>
    <w:rsid w:val="005523F5"/>
    <w:rsid w:val="00553F83"/>
    <w:rsid w:val="0055494E"/>
    <w:rsid w:val="00555715"/>
    <w:rsid w:val="00556CD0"/>
    <w:rsid w:val="00572B92"/>
    <w:rsid w:val="00573182"/>
    <w:rsid w:val="005759FE"/>
    <w:rsid w:val="00581A6F"/>
    <w:rsid w:val="0058259F"/>
    <w:rsid w:val="00582940"/>
    <w:rsid w:val="00582C2C"/>
    <w:rsid w:val="00582DDE"/>
    <w:rsid w:val="00582DF2"/>
    <w:rsid w:val="00591950"/>
    <w:rsid w:val="005928CD"/>
    <w:rsid w:val="0059511C"/>
    <w:rsid w:val="005A0C82"/>
    <w:rsid w:val="005A1638"/>
    <w:rsid w:val="005A42DF"/>
    <w:rsid w:val="005A536A"/>
    <w:rsid w:val="005A5F5F"/>
    <w:rsid w:val="005A65EA"/>
    <w:rsid w:val="005C1512"/>
    <w:rsid w:val="005C2831"/>
    <w:rsid w:val="005D28E0"/>
    <w:rsid w:val="005D2BD2"/>
    <w:rsid w:val="005D6D35"/>
    <w:rsid w:val="005D794F"/>
    <w:rsid w:val="005E0919"/>
    <w:rsid w:val="005E3968"/>
    <w:rsid w:val="005E59D5"/>
    <w:rsid w:val="005F0644"/>
    <w:rsid w:val="005F1560"/>
    <w:rsid w:val="005F529C"/>
    <w:rsid w:val="005F573A"/>
    <w:rsid w:val="005F6901"/>
    <w:rsid w:val="005F7E6E"/>
    <w:rsid w:val="006054E3"/>
    <w:rsid w:val="00605A2C"/>
    <w:rsid w:val="00607A32"/>
    <w:rsid w:val="0061061A"/>
    <w:rsid w:val="00611817"/>
    <w:rsid w:val="00613A74"/>
    <w:rsid w:val="00615997"/>
    <w:rsid w:val="00615AD3"/>
    <w:rsid w:val="00615E00"/>
    <w:rsid w:val="0061793B"/>
    <w:rsid w:val="006211D0"/>
    <w:rsid w:val="00621B1D"/>
    <w:rsid w:val="006224A0"/>
    <w:rsid w:val="0062280C"/>
    <w:rsid w:val="00626C30"/>
    <w:rsid w:val="00627265"/>
    <w:rsid w:val="00627B9D"/>
    <w:rsid w:val="006349D1"/>
    <w:rsid w:val="006418AE"/>
    <w:rsid w:val="00641E78"/>
    <w:rsid w:val="006423FD"/>
    <w:rsid w:val="00643A8A"/>
    <w:rsid w:val="00646641"/>
    <w:rsid w:val="006472D3"/>
    <w:rsid w:val="0065363A"/>
    <w:rsid w:val="00654261"/>
    <w:rsid w:val="006542C6"/>
    <w:rsid w:val="00655D10"/>
    <w:rsid w:val="006561F9"/>
    <w:rsid w:val="00660B50"/>
    <w:rsid w:val="00664D78"/>
    <w:rsid w:val="0066741D"/>
    <w:rsid w:val="006703E4"/>
    <w:rsid w:val="00670F95"/>
    <w:rsid w:val="006764C4"/>
    <w:rsid w:val="00676EAB"/>
    <w:rsid w:val="00677657"/>
    <w:rsid w:val="00680B4E"/>
    <w:rsid w:val="006911E2"/>
    <w:rsid w:val="0069132E"/>
    <w:rsid w:val="006913DF"/>
    <w:rsid w:val="006924B5"/>
    <w:rsid w:val="00693007"/>
    <w:rsid w:val="00697774"/>
    <w:rsid w:val="006A14D8"/>
    <w:rsid w:val="006A3F38"/>
    <w:rsid w:val="006A544C"/>
    <w:rsid w:val="006A65C2"/>
    <w:rsid w:val="006B3FA0"/>
    <w:rsid w:val="006C0A06"/>
    <w:rsid w:val="006C16D1"/>
    <w:rsid w:val="006C3FCF"/>
    <w:rsid w:val="006C6862"/>
    <w:rsid w:val="006C74D7"/>
    <w:rsid w:val="006D2F22"/>
    <w:rsid w:val="006D5956"/>
    <w:rsid w:val="006E03FC"/>
    <w:rsid w:val="006E5620"/>
    <w:rsid w:val="006F4ED9"/>
    <w:rsid w:val="00703CF2"/>
    <w:rsid w:val="00704150"/>
    <w:rsid w:val="00704C20"/>
    <w:rsid w:val="007073EA"/>
    <w:rsid w:val="007105B5"/>
    <w:rsid w:val="00714C70"/>
    <w:rsid w:val="0071559D"/>
    <w:rsid w:val="00715F72"/>
    <w:rsid w:val="007171D8"/>
    <w:rsid w:val="00725856"/>
    <w:rsid w:val="00731D16"/>
    <w:rsid w:val="007366C0"/>
    <w:rsid w:val="00740F9F"/>
    <w:rsid w:val="00741017"/>
    <w:rsid w:val="0074267D"/>
    <w:rsid w:val="00750CB9"/>
    <w:rsid w:val="00752246"/>
    <w:rsid w:val="007526C4"/>
    <w:rsid w:val="00752A8E"/>
    <w:rsid w:val="00752B69"/>
    <w:rsid w:val="00752C0E"/>
    <w:rsid w:val="00754429"/>
    <w:rsid w:val="007552C4"/>
    <w:rsid w:val="007565CC"/>
    <w:rsid w:val="00761E25"/>
    <w:rsid w:val="00765725"/>
    <w:rsid w:val="00766668"/>
    <w:rsid w:val="007807EB"/>
    <w:rsid w:val="00781BA2"/>
    <w:rsid w:val="007833CF"/>
    <w:rsid w:val="00783FC1"/>
    <w:rsid w:val="00785239"/>
    <w:rsid w:val="007873AB"/>
    <w:rsid w:val="007905E3"/>
    <w:rsid w:val="00792251"/>
    <w:rsid w:val="00792B87"/>
    <w:rsid w:val="00797228"/>
    <w:rsid w:val="007A15C8"/>
    <w:rsid w:val="007A4CE0"/>
    <w:rsid w:val="007B0475"/>
    <w:rsid w:val="007B2B24"/>
    <w:rsid w:val="007D31C5"/>
    <w:rsid w:val="007D3A76"/>
    <w:rsid w:val="007D4087"/>
    <w:rsid w:val="007D64C2"/>
    <w:rsid w:val="007D6E00"/>
    <w:rsid w:val="007E3DFC"/>
    <w:rsid w:val="007E4FF9"/>
    <w:rsid w:val="007E6332"/>
    <w:rsid w:val="007F28E2"/>
    <w:rsid w:val="007F6FB7"/>
    <w:rsid w:val="007F74E8"/>
    <w:rsid w:val="007F77B4"/>
    <w:rsid w:val="00805D4F"/>
    <w:rsid w:val="00805F77"/>
    <w:rsid w:val="008063A6"/>
    <w:rsid w:val="0080669C"/>
    <w:rsid w:val="00810C5E"/>
    <w:rsid w:val="008226CB"/>
    <w:rsid w:val="00824832"/>
    <w:rsid w:val="0082602F"/>
    <w:rsid w:val="00826AE6"/>
    <w:rsid w:val="00827AB8"/>
    <w:rsid w:val="00833015"/>
    <w:rsid w:val="00834223"/>
    <w:rsid w:val="00835919"/>
    <w:rsid w:val="00836DA0"/>
    <w:rsid w:val="00840105"/>
    <w:rsid w:val="008459C9"/>
    <w:rsid w:val="008504B8"/>
    <w:rsid w:val="008530D6"/>
    <w:rsid w:val="00853365"/>
    <w:rsid w:val="0085683A"/>
    <w:rsid w:val="00856CE9"/>
    <w:rsid w:val="00856D17"/>
    <w:rsid w:val="00862709"/>
    <w:rsid w:val="008675FC"/>
    <w:rsid w:val="00876537"/>
    <w:rsid w:val="00877B01"/>
    <w:rsid w:val="008808DC"/>
    <w:rsid w:val="00880DAF"/>
    <w:rsid w:val="00883242"/>
    <w:rsid w:val="00883625"/>
    <w:rsid w:val="00884185"/>
    <w:rsid w:val="0088425B"/>
    <w:rsid w:val="00886267"/>
    <w:rsid w:val="00886B48"/>
    <w:rsid w:val="008878BE"/>
    <w:rsid w:val="00887FD2"/>
    <w:rsid w:val="00890FE0"/>
    <w:rsid w:val="00891572"/>
    <w:rsid w:val="0089256C"/>
    <w:rsid w:val="008973F1"/>
    <w:rsid w:val="008A019A"/>
    <w:rsid w:val="008A262D"/>
    <w:rsid w:val="008A3F40"/>
    <w:rsid w:val="008A5919"/>
    <w:rsid w:val="008A63D4"/>
    <w:rsid w:val="008B05F3"/>
    <w:rsid w:val="008B1D5A"/>
    <w:rsid w:val="008B356B"/>
    <w:rsid w:val="008B642C"/>
    <w:rsid w:val="008B7804"/>
    <w:rsid w:val="008C318A"/>
    <w:rsid w:val="008C5F22"/>
    <w:rsid w:val="008C6A37"/>
    <w:rsid w:val="008D023C"/>
    <w:rsid w:val="008D4878"/>
    <w:rsid w:val="008D6FCE"/>
    <w:rsid w:val="008D70AA"/>
    <w:rsid w:val="008E2ABA"/>
    <w:rsid w:val="008E31E6"/>
    <w:rsid w:val="008E42DE"/>
    <w:rsid w:val="008E5BAD"/>
    <w:rsid w:val="008F1C6A"/>
    <w:rsid w:val="008F2EBE"/>
    <w:rsid w:val="008F4705"/>
    <w:rsid w:val="008F5E6E"/>
    <w:rsid w:val="009012AA"/>
    <w:rsid w:val="00902842"/>
    <w:rsid w:val="00903272"/>
    <w:rsid w:val="0090559D"/>
    <w:rsid w:val="009064CC"/>
    <w:rsid w:val="00906BA6"/>
    <w:rsid w:val="00907585"/>
    <w:rsid w:val="00910EE4"/>
    <w:rsid w:val="009118B0"/>
    <w:rsid w:val="00913946"/>
    <w:rsid w:val="009149C7"/>
    <w:rsid w:val="00914F7F"/>
    <w:rsid w:val="00920558"/>
    <w:rsid w:val="00920869"/>
    <w:rsid w:val="00924FCF"/>
    <w:rsid w:val="009272C8"/>
    <w:rsid w:val="0093093C"/>
    <w:rsid w:val="0093162E"/>
    <w:rsid w:val="0093250E"/>
    <w:rsid w:val="00936B11"/>
    <w:rsid w:val="009435F7"/>
    <w:rsid w:val="00945D3C"/>
    <w:rsid w:val="0094714C"/>
    <w:rsid w:val="00947CC1"/>
    <w:rsid w:val="009509A8"/>
    <w:rsid w:val="009510EA"/>
    <w:rsid w:val="0095176B"/>
    <w:rsid w:val="009527D8"/>
    <w:rsid w:val="00952BD1"/>
    <w:rsid w:val="00952F0F"/>
    <w:rsid w:val="00961650"/>
    <w:rsid w:val="00962EDC"/>
    <w:rsid w:val="0096668E"/>
    <w:rsid w:val="009671AF"/>
    <w:rsid w:val="009714FE"/>
    <w:rsid w:val="009762D7"/>
    <w:rsid w:val="00980F5C"/>
    <w:rsid w:val="00981416"/>
    <w:rsid w:val="00987E55"/>
    <w:rsid w:val="00994E74"/>
    <w:rsid w:val="00996F16"/>
    <w:rsid w:val="009A44F7"/>
    <w:rsid w:val="009B3176"/>
    <w:rsid w:val="009B4DFE"/>
    <w:rsid w:val="009B5738"/>
    <w:rsid w:val="009B71BF"/>
    <w:rsid w:val="009C03C4"/>
    <w:rsid w:val="009D6D07"/>
    <w:rsid w:val="009E2765"/>
    <w:rsid w:val="009E47CB"/>
    <w:rsid w:val="009E4956"/>
    <w:rsid w:val="009E5514"/>
    <w:rsid w:val="009E7A5C"/>
    <w:rsid w:val="009F3497"/>
    <w:rsid w:val="009F36B1"/>
    <w:rsid w:val="009F4DF0"/>
    <w:rsid w:val="009F7F1A"/>
    <w:rsid w:val="00A03FB4"/>
    <w:rsid w:val="00A1373F"/>
    <w:rsid w:val="00A21E5A"/>
    <w:rsid w:val="00A24024"/>
    <w:rsid w:val="00A240C5"/>
    <w:rsid w:val="00A24EF6"/>
    <w:rsid w:val="00A273A0"/>
    <w:rsid w:val="00A276CE"/>
    <w:rsid w:val="00A34FB8"/>
    <w:rsid w:val="00A35D50"/>
    <w:rsid w:val="00A44189"/>
    <w:rsid w:val="00A51693"/>
    <w:rsid w:val="00A54EBE"/>
    <w:rsid w:val="00A5589D"/>
    <w:rsid w:val="00A57E8E"/>
    <w:rsid w:val="00A6271E"/>
    <w:rsid w:val="00A63524"/>
    <w:rsid w:val="00A64DC5"/>
    <w:rsid w:val="00A6734C"/>
    <w:rsid w:val="00A76EC1"/>
    <w:rsid w:val="00A83019"/>
    <w:rsid w:val="00A84623"/>
    <w:rsid w:val="00A92344"/>
    <w:rsid w:val="00A93B2F"/>
    <w:rsid w:val="00A93DAE"/>
    <w:rsid w:val="00A942FC"/>
    <w:rsid w:val="00A9535E"/>
    <w:rsid w:val="00AA2170"/>
    <w:rsid w:val="00AA52BC"/>
    <w:rsid w:val="00AA58A0"/>
    <w:rsid w:val="00AA661B"/>
    <w:rsid w:val="00AB1685"/>
    <w:rsid w:val="00AB22C3"/>
    <w:rsid w:val="00AB79DB"/>
    <w:rsid w:val="00AB7D76"/>
    <w:rsid w:val="00AC3681"/>
    <w:rsid w:val="00AC479E"/>
    <w:rsid w:val="00AD1683"/>
    <w:rsid w:val="00AD1EB5"/>
    <w:rsid w:val="00AD44E0"/>
    <w:rsid w:val="00AD6351"/>
    <w:rsid w:val="00AD6BC6"/>
    <w:rsid w:val="00AD7929"/>
    <w:rsid w:val="00AE0129"/>
    <w:rsid w:val="00AE239A"/>
    <w:rsid w:val="00AE2D85"/>
    <w:rsid w:val="00AE78E6"/>
    <w:rsid w:val="00AE7CBB"/>
    <w:rsid w:val="00AF041B"/>
    <w:rsid w:val="00AF2670"/>
    <w:rsid w:val="00AF297F"/>
    <w:rsid w:val="00AF450D"/>
    <w:rsid w:val="00AF709F"/>
    <w:rsid w:val="00B04F83"/>
    <w:rsid w:val="00B053D7"/>
    <w:rsid w:val="00B05707"/>
    <w:rsid w:val="00B07CC7"/>
    <w:rsid w:val="00B07EBF"/>
    <w:rsid w:val="00B11D1E"/>
    <w:rsid w:val="00B149A1"/>
    <w:rsid w:val="00B14FE5"/>
    <w:rsid w:val="00B201E6"/>
    <w:rsid w:val="00B2095B"/>
    <w:rsid w:val="00B22023"/>
    <w:rsid w:val="00B22298"/>
    <w:rsid w:val="00B23C51"/>
    <w:rsid w:val="00B2706A"/>
    <w:rsid w:val="00B31754"/>
    <w:rsid w:val="00B31954"/>
    <w:rsid w:val="00B323C4"/>
    <w:rsid w:val="00B33492"/>
    <w:rsid w:val="00B3439C"/>
    <w:rsid w:val="00B36E94"/>
    <w:rsid w:val="00B41210"/>
    <w:rsid w:val="00B41DBA"/>
    <w:rsid w:val="00B46F55"/>
    <w:rsid w:val="00B50BDE"/>
    <w:rsid w:val="00B53AD9"/>
    <w:rsid w:val="00B5489F"/>
    <w:rsid w:val="00B55B8C"/>
    <w:rsid w:val="00B57C25"/>
    <w:rsid w:val="00B60E40"/>
    <w:rsid w:val="00B6329E"/>
    <w:rsid w:val="00B7196A"/>
    <w:rsid w:val="00B77160"/>
    <w:rsid w:val="00B80791"/>
    <w:rsid w:val="00B8193E"/>
    <w:rsid w:val="00B86F61"/>
    <w:rsid w:val="00B92849"/>
    <w:rsid w:val="00B9415D"/>
    <w:rsid w:val="00B950E8"/>
    <w:rsid w:val="00B97B3F"/>
    <w:rsid w:val="00B97F30"/>
    <w:rsid w:val="00BA0771"/>
    <w:rsid w:val="00BA0A84"/>
    <w:rsid w:val="00BA11D6"/>
    <w:rsid w:val="00BA612D"/>
    <w:rsid w:val="00BB3D20"/>
    <w:rsid w:val="00BB43A8"/>
    <w:rsid w:val="00BB6405"/>
    <w:rsid w:val="00BC04E1"/>
    <w:rsid w:val="00BC0F89"/>
    <w:rsid w:val="00BC4AFF"/>
    <w:rsid w:val="00BC7EB9"/>
    <w:rsid w:val="00BD3255"/>
    <w:rsid w:val="00BD5423"/>
    <w:rsid w:val="00BE1625"/>
    <w:rsid w:val="00BE29FE"/>
    <w:rsid w:val="00BE39B2"/>
    <w:rsid w:val="00BE3DE0"/>
    <w:rsid w:val="00BE6AC1"/>
    <w:rsid w:val="00BF2DBE"/>
    <w:rsid w:val="00BF442F"/>
    <w:rsid w:val="00BF49AB"/>
    <w:rsid w:val="00C00079"/>
    <w:rsid w:val="00C02C97"/>
    <w:rsid w:val="00C03EFA"/>
    <w:rsid w:val="00C1318F"/>
    <w:rsid w:val="00C13A3C"/>
    <w:rsid w:val="00C162BF"/>
    <w:rsid w:val="00C2095D"/>
    <w:rsid w:val="00C24F27"/>
    <w:rsid w:val="00C30D6C"/>
    <w:rsid w:val="00C32A11"/>
    <w:rsid w:val="00C35F90"/>
    <w:rsid w:val="00C41F81"/>
    <w:rsid w:val="00C44C07"/>
    <w:rsid w:val="00C4558E"/>
    <w:rsid w:val="00C474F6"/>
    <w:rsid w:val="00C47DAD"/>
    <w:rsid w:val="00C5232D"/>
    <w:rsid w:val="00C52A2A"/>
    <w:rsid w:val="00C56165"/>
    <w:rsid w:val="00C5698A"/>
    <w:rsid w:val="00C6028C"/>
    <w:rsid w:val="00C616E7"/>
    <w:rsid w:val="00C61C00"/>
    <w:rsid w:val="00C61EF2"/>
    <w:rsid w:val="00C626E1"/>
    <w:rsid w:val="00C62A52"/>
    <w:rsid w:val="00C7160F"/>
    <w:rsid w:val="00C72048"/>
    <w:rsid w:val="00C723F5"/>
    <w:rsid w:val="00C82357"/>
    <w:rsid w:val="00C911CE"/>
    <w:rsid w:val="00C9760B"/>
    <w:rsid w:val="00CA30CA"/>
    <w:rsid w:val="00CA3D1D"/>
    <w:rsid w:val="00CB2A78"/>
    <w:rsid w:val="00CB593D"/>
    <w:rsid w:val="00CC02F5"/>
    <w:rsid w:val="00CC0319"/>
    <w:rsid w:val="00CC4F1B"/>
    <w:rsid w:val="00CD0CC3"/>
    <w:rsid w:val="00CD415C"/>
    <w:rsid w:val="00CE0E4B"/>
    <w:rsid w:val="00CF6577"/>
    <w:rsid w:val="00D0343F"/>
    <w:rsid w:val="00D034BC"/>
    <w:rsid w:val="00D03527"/>
    <w:rsid w:val="00D03B8B"/>
    <w:rsid w:val="00D05B72"/>
    <w:rsid w:val="00D05E5C"/>
    <w:rsid w:val="00D12383"/>
    <w:rsid w:val="00D15613"/>
    <w:rsid w:val="00D156BE"/>
    <w:rsid w:val="00D16097"/>
    <w:rsid w:val="00D17E60"/>
    <w:rsid w:val="00D21040"/>
    <w:rsid w:val="00D24385"/>
    <w:rsid w:val="00D24E1C"/>
    <w:rsid w:val="00D2630F"/>
    <w:rsid w:val="00D30344"/>
    <w:rsid w:val="00D32548"/>
    <w:rsid w:val="00D3266E"/>
    <w:rsid w:val="00D36CC8"/>
    <w:rsid w:val="00D4277F"/>
    <w:rsid w:val="00D44A02"/>
    <w:rsid w:val="00D451D7"/>
    <w:rsid w:val="00D50D1B"/>
    <w:rsid w:val="00D53E34"/>
    <w:rsid w:val="00D601B4"/>
    <w:rsid w:val="00D641D8"/>
    <w:rsid w:val="00D654AD"/>
    <w:rsid w:val="00D657A6"/>
    <w:rsid w:val="00D65A2B"/>
    <w:rsid w:val="00D708CA"/>
    <w:rsid w:val="00D722A3"/>
    <w:rsid w:val="00D74CC5"/>
    <w:rsid w:val="00D75022"/>
    <w:rsid w:val="00D803E8"/>
    <w:rsid w:val="00D80602"/>
    <w:rsid w:val="00D80D6A"/>
    <w:rsid w:val="00D83C91"/>
    <w:rsid w:val="00D8683D"/>
    <w:rsid w:val="00D90D52"/>
    <w:rsid w:val="00D94900"/>
    <w:rsid w:val="00D95D20"/>
    <w:rsid w:val="00D97114"/>
    <w:rsid w:val="00D97890"/>
    <w:rsid w:val="00D979EB"/>
    <w:rsid w:val="00D97DE8"/>
    <w:rsid w:val="00DA046B"/>
    <w:rsid w:val="00DA36FA"/>
    <w:rsid w:val="00DA57E6"/>
    <w:rsid w:val="00DA63D3"/>
    <w:rsid w:val="00DA6774"/>
    <w:rsid w:val="00DA6AFD"/>
    <w:rsid w:val="00DA6E4D"/>
    <w:rsid w:val="00DB5599"/>
    <w:rsid w:val="00DB5917"/>
    <w:rsid w:val="00DB693D"/>
    <w:rsid w:val="00DC59AC"/>
    <w:rsid w:val="00DC5D5D"/>
    <w:rsid w:val="00DD3383"/>
    <w:rsid w:val="00DD7562"/>
    <w:rsid w:val="00DE11B3"/>
    <w:rsid w:val="00DE15AD"/>
    <w:rsid w:val="00DE6689"/>
    <w:rsid w:val="00DE7E2B"/>
    <w:rsid w:val="00DF2D44"/>
    <w:rsid w:val="00DF48EB"/>
    <w:rsid w:val="00DF5A65"/>
    <w:rsid w:val="00E00666"/>
    <w:rsid w:val="00E00EB4"/>
    <w:rsid w:val="00E01405"/>
    <w:rsid w:val="00E035F9"/>
    <w:rsid w:val="00E04879"/>
    <w:rsid w:val="00E07252"/>
    <w:rsid w:val="00E07CD8"/>
    <w:rsid w:val="00E12C9F"/>
    <w:rsid w:val="00E13710"/>
    <w:rsid w:val="00E13CFF"/>
    <w:rsid w:val="00E13F3C"/>
    <w:rsid w:val="00E148A8"/>
    <w:rsid w:val="00E16103"/>
    <w:rsid w:val="00E17732"/>
    <w:rsid w:val="00E17B9E"/>
    <w:rsid w:val="00E21E38"/>
    <w:rsid w:val="00E229D7"/>
    <w:rsid w:val="00E26F71"/>
    <w:rsid w:val="00E275EA"/>
    <w:rsid w:val="00E31705"/>
    <w:rsid w:val="00E345D1"/>
    <w:rsid w:val="00E371B2"/>
    <w:rsid w:val="00E40A72"/>
    <w:rsid w:val="00E41066"/>
    <w:rsid w:val="00E45E1A"/>
    <w:rsid w:val="00E46A07"/>
    <w:rsid w:val="00E51665"/>
    <w:rsid w:val="00E53142"/>
    <w:rsid w:val="00E56029"/>
    <w:rsid w:val="00E56CC8"/>
    <w:rsid w:val="00E6019F"/>
    <w:rsid w:val="00E61D19"/>
    <w:rsid w:val="00E62EA6"/>
    <w:rsid w:val="00E64CB2"/>
    <w:rsid w:val="00E67F63"/>
    <w:rsid w:val="00E70E43"/>
    <w:rsid w:val="00E71854"/>
    <w:rsid w:val="00E74DB1"/>
    <w:rsid w:val="00E77394"/>
    <w:rsid w:val="00E848BC"/>
    <w:rsid w:val="00E9250F"/>
    <w:rsid w:val="00E93737"/>
    <w:rsid w:val="00E93DF9"/>
    <w:rsid w:val="00EA39FB"/>
    <w:rsid w:val="00EA516F"/>
    <w:rsid w:val="00EA604C"/>
    <w:rsid w:val="00EA6745"/>
    <w:rsid w:val="00EB0E39"/>
    <w:rsid w:val="00EB22FB"/>
    <w:rsid w:val="00EB41BE"/>
    <w:rsid w:val="00EB6D0B"/>
    <w:rsid w:val="00EC035F"/>
    <w:rsid w:val="00EC0BD9"/>
    <w:rsid w:val="00EC1177"/>
    <w:rsid w:val="00EC1E37"/>
    <w:rsid w:val="00EC4384"/>
    <w:rsid w:val="00EC49E8"/>
    <w:rsid w:val="00EC52B0"/>
    <w:rsid w:val="00EC59BD"/>
    <w:rsid w:val="00EC7894"/>
    <w:rsid w:val="00ED2A4E"/>
    <w:rsid w:val="00ED75FE"/>
    <w:rsid w:val="00ED7A4D"/>
    <w:rsid w:val="00EE0E79"/>
    <w:rsid w:val="00EE188E"/>
    <w:rsid w:val="00EE24E8"/>
    <w:rsid w:val="00EE45A9"/>
    <w:rsid w:val="00EF0B45"/>
    <w:rsid w:val="00EF4E2C"/>
    <w:rsid w:val="00F06B97"/>
    <w:rsid w:val="00F10AB8"/>
    <w:rsid w:val="00F125A1"/>
    <w:rsid w:val="00F126D1"/>
    <w:rsid w:val="00F12EBE"/>
    <w:rsid w:val="00F163AD"/>
    <w:rsid w:val="00F208F4"/>
    <w:rsid w:val="00F20D6B"/>
    <w:rsid w:val="00F210BE"/>
    <w:rsid w:val="00F215EA"/>
    <w:rsid w:val="00F22EE9"/>
    <w:rsid w:val="00F26E95"/>
    <w:rsid w:val="00F30DC6"/>
    <w:rsid w:val="00F3490D"/>
    <w:rsid w:val="00F50D4C"/>
    <w:rsid w:val="00F526FE"/>
    <w:rsid w:val="00F54D06"/>
    <w:rsid w:val="00F57494"/>
    <w:rsid w:val="00F603CB"/>
    <w:rsid w:val="00F63E33"/>
    <w:rsid w:val="00F73B2C"/>
    <w:rsid w:val="00F7546A"/>
    <w:rsid w:val="00F803CC"/>
    <w:rsid w:val="00F813CE"/>
    <w:rsid w:val="00F8345A"/>
    <w:rsid w:val="00F84251"/>
    <w:rsid w:val="00F914FA"/>
    <w:rsid w:val="00F94896"/>
    <w:rsid w:val="00F97003"/>
    <w:rsid w:val="00FA0DA0"/>
    <w:rsid w:val="00FA1DD6"/>
    <w:rsid w:val="00FA3A94"/>
    <w:rsid w:val="00FA3EE1"/>
    <w:rsid w:val="00FA52C6"/>
    <w:rsid w:val="00FA7398"/>
    <w:rsid w:val="00FB17FF"/>
    <w:rsid w:val="00FB775F"/>
    <w:rsid w:val="00FC0797"/>
    <w:rsid w:val="00FC2BB7"/>
    <w:rsid w:val="00FC60A4"/>
    <w:rsid w:val="00FD1775"/>
    <w:rsid w:val="00FD4AF3"/>
    <w:rsid w:val="00FD543E"/>
    <w:rsid w:val="00FE2048"/>
    <w:rsid w:val="00FE32C7"/>
    <w:rsid w:val="00FE4C00"/>
    <w:rsid w:val="00FE67B8"/>
    <w:rsid w:val="00FE7CFA"/>
    <w:rsid w:val="00FF1277"/>
    <w:rsid w:val="00FF1DF4"/>
    <w:rsid w:val="00FF2D2D"/>
    <w:rsid w:val="00FF3589"/>
    <w:rsid w:val="00FF387C"/>
    <w:rsid w:val="00FF74F9"/>
    <w:rsid w:val="084221CD"/>
    <w:rsid w:val="21C77271"/>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9FA2AD"/>
  <w15:docId w15:val="{1BBCC2E3-FC3D-41E8-B07F-6EA96F75FD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927C9"/>
    <w:rPr>
      <w:sz w:val="24"/>
      <w:szCs w:val="24"/>
    </w:rPr>
  </w:style>
  <w:style w:type="paragraph" w:styleId="Overskrift2">
    <w:name w:val="heading 2"/>
    <w:basedOn w:val="Normal"/>
    <w:next w:val="Normal"/>
    <w:qFormat/>
    <w:rsid w:val="004927C9"/>
    <w:pPr>
      <w:keepNext/>
      <w:spacing w:before="240" w:after="60"/>
      <w:outlineLvl w:val="1"/>
    </w:pPr>
    <w:rPr>
      <w:rFonts w:ascii="Arial" w:hAnsi="Arial" w:cs="Arial"/>
      <w:b/>
      <w:bCs/>
      <w:iCs/>
      <w:sz w:val="28"/>
      <w:szCs w:val="28"/>
    </w:rPr>
  </w:style>
  <w:style w:type="paragraph" w:styleId="Overskrift3">
    <w:name w:val="heading 3"/>
    <w:basedOn w:val="Normal"/>
    <w:next w:val="Normal"/>
    <w:link w:val="Overskrift3Tegn"/>
    <w:semiHidden/>
    <w:unhideWhenUsed/>
    <w:qFormat/>
    <w:rsid w:val="00B31954"/>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Topptekst">
    <w:name w:val="header"/>
    <w:basedOn w:val="Normal"/>
    <w:rsid w:val="00754429"/>
    <w:pPr>
      <w:tabs>
        <w:tab w:val="center" w:pos="4536"/>
        <w:tab w:val="right" w:pos="9072"/>
      </w:tabs>
    </w:pPr>
  </w:style>
  <w:style w:type="paragraph" w:styleId="Bunntekst">
    <w:name w:val="footer"/>
    <w:basedOn w:val="Normal"/>
    <w:rsid w:val="00754429"/>
    <w:pPr>
      <w:tabs>
        <w:tab w:val="center" w:pos="4536"/>
        <w:tab w:val="right" w:pos="9072"/>
      </w:tabs>
    </w:pPr>
  </w:style>
  <w:style w:type="paragraph" w:styleId="Brdtekst">
    <w:name w:val="Body Text"/>
    <w:basedOn w:val="Normal"/>
    <w:rsid w:val="004927C9"/>
    <w:pPr>
      <w:tabs>
        <w:tab w:val="left" w:pos="4536"/>
        <w:tab w:val="left" w:pos="4820"/>
      </w:tabs>
      <w:overflowPunct w:val="0"/>
      <w:autoSpaceDE w:val="0"/>
      <w:autoSpaceDN w:val="0"/>
      <w:adjustRightInd w:val="0"/>
      <w:spacing w:line="280" w:lineRule="atLeast"/>
    </w:pPr>
    <w:rPr>
      <w:b/>
      <w:bCs/>
      <w:szCs w:val="20"/>
      <w:lang w:eastAsia="en-US"/>
    </w:rPr>
  </w:style>
  <w:style w:type="character" w:styleId="Sidetall">
    <w:name w:val="page number"/>
    <w:basedOn w:val="Standardskriftforavsnitt"/>
    <w:rsid w:val="00C474F6"/>
  </w:style>
  <w:style w:type="paragraph" w:styleId="Bobletekst">
    <w:name w:val="Balloon Text"/>
    <w:basedOn w:val="Normal"/>
    <w:semiHidden/>
    <w:rsid w:val="00405AD0"/>
    <w:rPr>
      <w:rFonts w:ascii="Tahoma" w:hAnsi="Tahoma" w:cs="Tahoma"/>
      <w:sz w:val="16"/>
      <w:szCs w:val="16"/>
    </w:rPr>
  </w:style>
  <w:style w:type="character" w:styleId="Merknadsreferanse">
    <w:name w:val="annotation reference"/>
    <w:semiHidden/>
    <w:rsid w:val="00405AD0"/>
    <w:rPr>
      <w:sz w:val="16"/>
      <w:szCs w:val="16"/>
    </w:rPr>
  </w:style>
  <w:style w:type="paragraph" w:styleId="Merknadstekst">
    <w:name w:val="annotation text"/>
    <w:basedOn w:val="Normal"/>
    <w:link w:val="MerknadstekstTegn"/>
    <w:uiPriority w:val="99"/>
    <w:rsid w:val="00405AD0"/>
    <w:rPr>
      <w:sz w:val="20"/>
      <w:szCs w:val="20"/>
    </w:rPr>
  </w:style>
  <w:style w:type="paragraph" w:styleId="Kommentaremne">
    <w:name w:val="annotation subject"/>
    <w:basedOn w:val="Merknadstekst"/>
    <w:next w:val="Merknadstekst"/>
    <w:semiHidden/>
    <w:rsid w:val="00405AD0"/>
    <w:rPr>
      <w:b/>
      <w:bCs/>
    </w:rPr>
  </w:style>
  <w:style w:type="paragraph" w:styleId="NormalWeb">
    <w:name w:val="Normal (Web)"/>
    <w:basedOn w:val="Normal"/>
    <w:uiPriority w:val="99"/>
    <w:rsid w:val="008A5919"/>
    <w:pPr>
      <w:spacing w:line="240" w:lineRule="atLeast"/>
    </w:pPr>
    <w:rPr>
      <w:rFonts w:ascii="Verdana" w:hAnsi="Verdana"/>
      <w:sz w:val="18"/>
      <w:szCs w:val="18"/>
    </w:rPr>
  </w:style>
  <w:style w:type="character" w:customStyle="1" w:styleId="boldtext">
    <w:name w:val="boldtext"/>
    <w:rsid w:val="008A5919"/>
    <w:rPr>
      <w:shd w:val="clear" w:color="auto" w:fill="FFFFFF"/>
    </w:rPr>
  </w:style>
  <w:style w:type="character" w:styleId="Hyperkobling">
    <w:name w:val="Hyperlink"/>
    <w:rsid w:val="00E67F63"/>
    <w:rPr>
      <w:color w:val="0000FF"/>
      <w:u w:val="single"/>
    </w:rPr>
  </w:style>
  <w:style w:type="paragraph" w:styleId="Ingenmellomrom">
    <w:name w:val="No Spacing"/>
    <w:basedOn w:val="Normal"/>
    <w:uiPriority w:val="1"/>
    <w:qFormat/>
    <w:rsid w:val="005759FE"/>
    <w:rPr>
      <w:rFonts w:ascii="Calibri" w:eastAsia="Calibri" w:hAnsi="Calibri"/>
      <w:sz w:val="22"/>
      <w:szCs w:val="22"/>
    </w:rPr>
  </w:style>
  <w:style w:type="paragraph" w:styleId="Listeavsnitt">
    <w:name w:val="List Paragraph"/>
    <w:basedOn w:val="Normal"/>
    <w:uiPriority w:val="34"/>
    <w:qFormat/>
    <w:rsid w:val="003D091E"/>
    <w:pPr>
      <w:ind w:left="720"/>
      <w:contextualSpacing/>
    </w:pPr>
  </w:style>
  <w:style w:type="table" w:styleId="Tabellrutenett">
    <w:name w:val="Table Grid"/>
    <w:basedOn w:val="Vanligtabell"/>
    <w:rsid w:val="00622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rknadstekstTegn">
    <w:name w:val="Merknadstekst Tegn"/>
    <w:basedOn w:val="Standardskriftforavsnitt"/>
    <w:link w:val="Merknadstekst"/>
    <w:uiPriority w:val="99"/>
    <w:rsid w:val="00B6329E"/>
  </w:style>
  <w:style w:type="character" w:customStyle="1" w:styleId="Overskrift3Tegn">
    <w:name w:val="Overskrift 3 Tegn"/>
    <w:basedOn w:val="Standardskriftforavsnitt"/>
    <w:link w:val="Overskrift3"/>
    <w:semiHidden/>
    <w:rsid w:val="00B31954"/>
    <w:rPr>
      <w:rFonts w:asciiTheme="majorHAnsi" w:eastAsiaTheme="majorEastAsia" w:hAnsiTheme="majorHAnsi" w:cstheme="majorBidi"/>
      <w:b/>
      <w:bCs/>
      <w:color w:val="4F81BD" w:themeColor="accent1"/>
      <w:sz w:val="24"/>
      <w:szCs w:val="24"/>
    </w:rPr>
  </w:style>
  <w:style w:type="paragraph" w:styleId="Revisjon">
    <w:name w:val="Revision"/>
    <w:hidden/>
    <w:uiPriority w:val="99"/>
    <w:semiHidden/>
    <w:rsid w:val="00D95D2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62463">
      <w:bodyDiv w:val="1"/>
      <w:marLeft w:val="0"/>
      <w:marRight w:val="0"/>
      <w:marTop w:val="0"/>
      <w:marBottom w:val="0"/>
      <w:divBdr>
        <w:top w:val="none" w:sz="0" w:space="0" w:color="auto"/>
        <w:left w:val="none" w:sz="0" w:space="0" w:color="auto"/>
        <w:bottom w:val="none" w:sz="0" w:space="0" w:color="auto"/>
        <w:right w:val="none" w:sz="0" w:space="0" w:color="auto"/>
      </w:divBdr>
    </w:div>
    <w:div w:id="335037702">
      <w:bodyDiv w:val="1"/>
      <w:marLeft w:val="0"/>
      <w:marRight w:val="0"/>
      <w:marTop w:val="0"/>
      <w:marBottom w:val="0"/>
      <w:divBdr>
        <w:top w:val="none" w:sz="0" w:space="0" w:color="auto"/>
        <w:left w:val="none" w:sz="0" w:space="0" w:color="auto"/>
        <w:bottom w:val="none" w:sz="0" w:space="0" w:color="auto"/>
        <w:right w:val="none" w:sz="0" w:space="0" w:color="auto"/>
      </w:divBdr>
    </w:div>
    <w:div w:id="680199855">
      <w:bodyDiv w:val="1"/>
      <w:marLeft w:val="0"/>
      <w:marRight w:val="0"/>
      <w:marTop w:val="0"/>
      <w:marBottom w:val="0"/>
      <w:divBdr>
        <w:top w:val="none" w:sz="0" w:space="0" w:color="auto"/>
        <w:left w:val="none" w:sz="0" w:space="0" w:color="auto"/>
        <w:bottom w:val="none" w:sz="0" w:space="0" w:color="auto"/>
        <w:right w:val="none" w:sz="0" w:space="0" w:color="auto"/>
      </w:divBdr>
    </w:div>
    <w:div w:id="786655511">
      <w:bodyDiv w:val="1"/>
      <w:marLeft w:val="0"/>
      <w:marRight w:val="0"/>
      <w:marTop w:val="0"/>
      <w:marBottom w:val="0"/>
      <w:divBdr>
        <w:top w:val="none" w:sz="0" w:space="0" w:color="auto"/>
        <w:left w:val="none" w:sz="0" w:space="0" w:color="auto"/>
        <w:bottom w:val="none" w:sz="0" w:space="0" w:color="auto"/>
        <w:right w:val="none" w:sz="0" w:space="0" w:color="auto"/>
      </w:divBdr>
    </w:div>
    <w:div w:id="1248926150">
      <w:bodyDiv w:val="1"/>
      <w:marLeft w:val="0"/>
      <w:marRight w:val="0"/>
      <w:marTop w:val="0"/>
      <w:marBottom w:val="0"/>
      <w:divBdr>
        <w:top w:val="none" w:sz="0" w:space="0" w:color="auto"/>
        <w:left w:val="none" w:sz="0" w:space="0" w:color="auto"/>
        <w:bottom w:val="none" w:sz="0" w:space="0" w:color="auto"/>
        <w:right w:val="none" w:sz="0" w:space="0" w:color="auto"/>
      </w:divBdr>
    </w:div>
    <w:div w:id="1258638645">
      <w:bodyDiv w:val="1"/>
      <w:marLeft w:val="0"/>
      <w:marRight w:val="0"/>
      <w:marTop w:val="0"/>
      <w:marBottom w:val="0"/>
      <w:divBdr>
        <w:top w:val="none" w:sz="0" w:space="0" w:color="auto"/>
        <w:left w:val="none" w:sz="0" w:space="0" w:color="auto"/>
        <w:bottom w:val="none" w:sz="0" w:space="0" w:color="auto"/>
        <w:right w:val="none" w:sz="0" w:space="0" w:color="auto"/>
      </w:divBdr>
    </w:div>
    <w:div w:id="2053922941">
      <w:bodyDiv w:val="1"/>
      <w:marLeft w:val="0"/>
      <w:marRight w:val="0"/>
      <w:marTop w:val="0"/>
      <w:marBottom w:val="0"/>
      <w:divBdr>
        <w:top w:val="none" w:sz="0" w:space="0" w:color="auto"/>
        <w:left w:val="none" w:sz="0" w:space="0" w:color="auto"/>
        <w:bottom w:val="none" w:sz="0" w:space="0" w:color="auto"/>
        <w:right w:val="none" w:sz="0" w:space="0" w:color="auto"/>
      </w:divBdr>
    </w:div>
    <w:div w:id="210941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9119b49b-2cc3-444e-b755-8692f4554da6" ContentTypeId="0x010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documentManagement>
    <TaxCatchAll xmlns="749ab8b6-ff35-4a4f-9f18-9cef83ce6420" xsi:nil="true"/>
    <Lenke xmlns="2b0e6b1a-543d-415e-81f6-09c4f2086e5c">
      <Url xsi:nil="true"/>
      <Description xsi:nil="true"/>
    </Lenke>
    <lcf76f155ced4ddcb4097134ff3c332f xmlns="2b0e6b1a-543d-415e-81f6-09c4f2086e5c">
      <Terms xmlns="http://schemas.microsoft.com/office/infopath/2007/PartnerControls"/>
    </lcf76f155ced4ddcb4097134ff3c332f>
  </documentManagement>
</p:properties>
</file>

<file path=customXml/item5.xml><?xml version="1.0" encoding="utf-8"?>
<LongProperties xmlns="http://schemas.microsoft.com/office/2006/metadata/longProperties"/>
</file>

<file path=customXml/item6.xml><?xml version="1.0" encoding="utf-8"?>
<ct:contentTypeSchema xmlns:ct="http://schemas.microsoft.com/office/2006/metadata/contentType" xmlns:ma="http://schemas.microsoft.com/office/2006/metadata/properties/metaAttributes" ct:_="" ma:_="" ma:contentTypeName="Document" ma:contentTypeID="0x010100073715E136C3064E8BD29CBEC90EE949" ma:contentTypeVersion="19" ma:contentTypeDescription="Create a new document." ma:contentTypeScope="" ma:versionID="98e4254c12d28db070375cc42f4ce4c3">
  <xsd:schema xmlns:xsd="http://www.w3.org/2001/XMLSchema" xmlns:xs="http://www.w3.org/2001/XMLSchema" xmlns:p="http://schemas.microsoft.com/office/2006/metadata/properties" xmlns:ns2="2b0e6b1a-543d-415e-81f6-09c4f2086e5c" xmlns:ns3="749ab8b6-ff35-4a4f-9f18-9cef83ce6420" xmlns:ns4="e7787ea8-75a9-46ea-98c3-6b2a8be639dc" targetNamespace="http://schemas.microsoft.com/office/2006/metadata/properties" ma:root="true" ma:fieldsID="5ec320f88c670775eb156bc72c9a2717" ns2:_="" ns3:_="" ns4:_="">
    <xsd:import namespace="2b0e6b1a-543d-415e-81f6-09c4f2086e5c"/>
    <xsd:import namespace="749ab8b6-ff35-4a4f-9f18-9cef83ce6420"/>
    <xsd:import namespace="e7787ea8-75a9-46ea-98c3-6b2a8be639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4:SharedWithUsers" minOccurs="0"/>
                <xsd:element ref="ns4:SharedWithDetails" minOccurs="0"/>
                <xsd:element ref="ns2:MediaLengthInSeconds" minOccurs="0"/>
                <xsd:element ref="ns2:MediaServiceLocation" minOccurs="0"/>
                <xsd:element ref="ns2:Lenk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b0e6b1a-543d-415e-81f6-09c4f2086e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9119b49b-2cc3-444e-b755-8692f4554da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Lenke" ma:index="23" nillable="true" ma:displayName="Lenke" ma:format="Hyperlink" ma:internalName="Lenke">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9ab8b6-ff35-4a4f-9f18-9cef83ce642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ecc8fcb-f033-4b95-9dbd-63a8f2213709}" ma:internalName="TaxCatchAll" ma:showField="CatchAllData" ma:web="e7787ea8-75a9-46ea-98c3-6b2a8be639d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7787ea8-75a9-46ea-98c3-6b2a8be639d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6A4893F-48AB-44D1-B282-E51ED8213E65}">
  <ds:schemaRefs>
    <ds:schemaRef ds:uri="Microsoft.SharePoint.Taxonomy.ContentTypeSync"/>
  </ds:schemaRefs>
</ds:datastoreItem>
</file>

<file path=customXml/itemProps2.xml><?xml version="1.0" encoding="utf-8"?>
<ds:datastoreItem xmlns:ds="http://schemas.openxmlformats.org/officeDocument/2006/customXml" ds:itemID="{B4EDAC30-0896-4550-8A8A-67541CE1D93F}">
  <ds:schemaRefs>
    <ds:schemaRef ds:uri="http://schemas.microsoft.com/sharepoint/v3/contenttype/forms"/>
  </ds:schemaRefs>
</ds:datastoreItem>
</file>

<file path=customXml/itemProps3.xml><?xml version="1.0" encoding="utf-8"?>
<ds:datastoreItem xmlns:ds="http://schemas.openxmlformats.org/officeDocument/2006/customXml" ds:itemID="{2FF09AFB-8148-4B88-9CFC-8E9C1D965068}">
  <ds:schemaRefs>
    <ds:schemaRef ds:uri="http://schemas.openxmlformats.org/officeDocument/2006/bibliography"/>
  </ds:schemaRefs>
</ds:datastoreItem>
</file>

<file path=customXml/itemProps4.xml><?xml version="1.0" encoding="utf-8"?>
<ds:datastoreItem xmlns:ds="http://schemas.openxmlformats.org/officeDocument/2006/customXml" ds:itemID="{511815D5-1461-4337-BFCD-B300880AB8EE}">
  <ds:schemaRefs>
    <ds:schemaRef ds:uri="http://schemas.microsoft.com/office/2006/metadata/properties"/>
    <ds:schemaRef ds:uri="749ab8b6-ff35-4a4f-9f18-9cef83ce6420"/>
    <ds:schemaRef ds:uri="2b0e6b1a-543d-415e-81f6-09c4f2086e5c"/>
    <ds:schemaRef ds:uri="http://schemas.microsoft.com/office/infopath/2007/PartnerControls"/>
  </ds:schemaRefs>
</ds:datastoreItem>
</file>

<file path=customXml/itemProps5.xml><?xml version="1.0" encoding="utf-8"?>
<ds:datastoreItem xmlns:ds="http://schemas.openxmlformats.org/officeDocument/2006/customXml" ds:itemID="{8B39C693-8426-4A4D-83B5-FC2232A0449D}">
  <ds:schemaRefs>
    <ds:schemaRef ds:uri="http://schemas.microsoft.com/office/2006/metadata/longProperties"/>
  </ds:schemaRefs>
</ds:datastoreItem>
</file>

<file path=customXml/itemProps6.xml><?xml version="1.0" encoding="utf-8"?>
<ds:datastoreItem xmlns:ds="http://schemas.openxmlformats.org/officeDocument/2006/customXml" ds:itemID="{F4FD7B5D-E058-4EF2-A56D-3F90198D0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b0e6b1a-543d-415e-81f6-09c4f2086e5c"/>
    <ds:schemaRef ds:uri="749ab8b6-ff35-4a4f-9f18-9cef83ce6420"/>
    <ds:schemaRef ds:uri="e7787ea8-75a9-46ea-98c3-6b2a8be639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4</Pages>
  <Words>3000</Words>
  <Characters>15901</Characters>
  <Application>Microsoft Office Word</Application>
  <DocSecurity>0</DocSecurity>
  <Lines>132</Lines>
  <Paragraphs>37</Paragraphs>
  <ScaleCrop>false</ScaleCrop>
  <HeadingPairs>
    <vt:vector size="2" baseType="variant">
      <vt:variant>
        <vt:lpstr>Tittel</vt:lpstr>
      </vt:variant>
      <vt:variant>
        <vt:i4>1</vt:i4>
      </vt:variant>
    </vt:vector>
  </HeadingPairs>
  <TitlesOfParts>
    <vt:vector size="1" baseType="lpstr">
      <vt:lpstr>SPESIELLE KONTRAKTSBESTEMMELSER MELLOM HE / TE og UE SAMT MELLOM HE/TE OG UTLEIEFIRMA</vt:lpstr>
    </vt:vector>
  </TitlesOfParts>
  <Company>NHO</Company>
  <LinksUpToDate>false</LinksUpToDate>
  <CharactersWithSpaces>18864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SPESIELLE KONTRAKTSBESTEMMELSER MELLOM HE / TE og UE SAMT MELLOM HE/TE OG UTLEIEFIRMA</dc:title>
  <dc:subject/>
  <dc:creator>tbraaten</dc:creator>
  <cp:keywords/>
  <cp:lastModifiedBy>Trond Cornelius Brekke</cp:lastModifiedBy>
  <cp:revision>10</cp:revision>
  <cp:lastPrinted>2017-02-01T21:38:00Z</cp:lastPrinted>
  <dcterms:created xsi:type="dcterms:W3CDTF">2026-10-09T08:16:00Z</dcterms:created>
  <dcterms:modified xsi:type="dcterms:W3CDTF">2026-10-16T08:02:00Z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0x010100073715E136C3064E8BD29CBEC90EE949</vt:lpwstr>
  </property>
  <property fmtid="{D5CDD505-2E9C-101B-9397-08002B2CF9AE}" pid="3" name="TaxKeyword">
    <vt:lpwstr/>
  </property>
  <property fmtid="{D5CDD505-2E9C-101B-9397-08002B2CF9AE}" pid="4" name="NhoMmdCaseWorker">
    <vt:lpwstr>190;#Kristin Sandvik|4cbc8154-7876-493e-97d2-17938a065d65</vt:lpwstr>
  </property>
  <property fmtid="{D5CDD505-2E9C-101B-9397-08002B2CF9AE}" pid="5" name="NHO_OrganisationUnit">
    <vt:lpwstr>677;#EBA|5d5ac971-3312-43c7-aa95-3571d2adbf74</vt:lpwstr>
  </property>
  <property fmtid="{D5CDD505-2E9C-101B-9397-08002B2CF9AE}" pid="6" name="_dlc_DocId">
    <vt:lpwstr>ARENA-264-15057</vt:lpwstr>
  </property>
  <property fmtid="{D5CDD505-2E9C-101B-9397-08002B2CF9AE}" pid="7" name="_dlc_DocIdItemGuid">
    <vt:lpwstr>1ead70dd-b36f-417f-bace-0c9972bfc705</vt:lpwstr>
  </property>
  <property fmtid="{D5CDD505-2E9C-101B-9397-08002B2CF9AE}" pid="8" name="_dlc_DocIdUrl">
    <vt:lpwstr>https://arenarom.nho.no/rom/eba/_layouts/DocIdRedir.aspx?ID=ARENA-264-15057, ARENA-264-15057</vt:lpwstr>
  </property>
  <property fmtid="{D5CDD505-2E9C-101B-9397-08002B2CF9AE}" pid="9" name="MediaServiceImageTags">
    <vt:lpwstr/>
  </property>
</Properties>
</file>